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229CC" w14:textId="77777777" w:rsidR="00FC58E1" w:rsidRPr="00332B71" w:rsidRDefault="009369AE">
      <w:pPr>
        <w:keepNext/>
        <w:spacing w:after="200"/>
        <w:rPr>
          <w:rFonts w:ascii="Arial" w:hAnsi="Arial" w:cs="Arial"/>
          <w:b/>
          <w:sz w:val="36"/>
          <w:szCs w:val="36"/>
        </w:rPr>
      </w:pPr>
      <w:r w:rsidRPr="00332B71">
        <w:rPr>
          <w:rFonts w:ascii="Arial" w:hAnsi="Arial" w:cs="Arial"/>
          <w:b/>
          <w:sz w:val="36"/>
          <w:szCs w:val="36"/>
        </w:rPr>
        <w:t>Journal of Information Literacy</w:t>
      </w:r>
    </w:p>
    <w:p w14:paraId="16FA7153" w14:textId="77777777" w:rsidR="00FC58E1" w:rsidRPr="00332B71" w:rsidRDefault="009369AE">
      <w:pPr>
        <w:keepNext/>
        <w:spacing w:after="200"/>
        <w:rPr>
          <w:rFonts w:ascii="Arial" w:hAnsi="Arial" w:cs="Arial"/>
          <w:b/>
          <w:sz w:val="28"/>
          <w:szCs w:val="28"/>
        </w:rPr>
      </w:pPr>
      <w:r w:rsidRPr="00332B71">
        <w:rPr>
          <w:rFonts w:ascii="Arial" w:hAnsi="Arial" w:cs="Arial"/>
          <w:b/>
          <w:sz w:val="28"/>
          <w:szCs w:val="28"/>
        </w:rPr>
        <w:t>ISSN 1750-5968</w:t>
      </w:r>
    </w:p>
    <w:p w14:paraId="20DA2B16" w14:textId="77777777" w:rsidR="00FC58E1" w:rsidRPr="00332B71" w:rsidRDefault="00FC58E1">
      <w:pPr>
        <w:rPr>
          <w:rFonts w:ascii="Arial" w:hAnsi="Arial" w:cs="Arial"/>
        </w:rPr>
      </w:pPr>
    </w:p>
    <w:p w14:paraId="6CB3ABBA" w14:textId="6E044FD5" w:rsidR="00FC58E1" w:rsidRPr="00332B71" w:rsidRDefault="009369AE">
      <w:pPr>
        <w:keepNext/>
        <w:spacing w:before="80" w:after="120"/>
        <w:rPr>
          <w:rFonts w:ascii="Arial" w:hAnsi="Arial" w:cs="Arial"/>
          <w:b/>
        </w:rPr>
      </w:pPr>
      <w:r w:rsidRPr="00332B71">
        <w:rPr>
          <w:rFonts w:ascii="Arial" w:hAnsi="Arial" w:cs="Arial"/>
          <w:b/>
        </w:rPr>
        <w:t xml:space="preserve">Volume </w:t>
      </w:r>
      <w:r w:rsidR="00A50333" w:rsidRPr="00332B71">
        <w:rPr>
          <w:rFonts w:ascii="Arial" w:hAnsi="Arial" w:cs="Arial"/>
          <w:b/>
        </w:rPr>
        <w:t>15</w:t>
      </w:r>
      <w:r w:rsidRPr="00332B71">
        <w:rPr>
          <w:rFonts w:ascii="Arial" w:hAnsi="Arial" w:cs="Arial"/>
          <w:b/>
        </w:rPr>
        <w:t xml:space="preserve"> Issue </w:t>
      </w:r>
      <w:r w:rsidR="00A50333" w:rsidRPr="00332B71">
        <w:rPr>
          <w:rFonts w:ascii="Arial" w:hAnsi="Arial" w:cs="Arial"/>
          <w:b/>
        </w:rPr>
        <w:t>3</w:t>
      </w:r>
    </w:p>
    <w:p w14:paraId="43CFFC60" w14:textId="1B3F21B1" w:rsidR="00FC58E1" w:rsidRPr="00332B71" w:rsidRDefault="00A50333">
      <w:pPr>
        <w:keepNext/>
        <w:spacing w:before="80" w:after="120"/>
        <w:rPr>
          <w:rFonts w:ascii="Arial" w:hAnsi="Arial" w:cs="Arial"/>
          <w:b/>
        </w:rPr>
      </w:pPr>
      <w:r w:rsidRPr="00332B71">
        <w:rPr>
          <w:rFonts w:ascii="Arial" w:hAnsi="Arial" w:cs="Arial"/>
          <w:b/>
        </w:rPr>
        <w:t>December</w:t>
      </w:r>
      <w:r w:rsidR="009369AE" w:rsidRPr="00332B71">
        <w:rPr>
          <w:rFonts w:ascii="Arial" w:hAnsi="Arial" w:cs="Arial"/>
          <w:b/>
        </w:rPr>
        <w:t xml:space="preserve"> </w:t>
      </w:r>
      <w:r w:rsidRPr="00332B71">
        <w:rPr>
          <w:rFonts w:ascii="Arial" w:hAnsi="Arial" w:cs="Arial"/>
          <w:b/>
        </w:rPr>
        <w:t>2021</w:t>
      </w:r>
    </w:p>
    <w:p w14:paraId="1D11C7D1" w14:textId="77777777" w:rsidR="00FC58E1" w:rsidRPr="00332B71" w:rsidRDefault="00FC58E1">
      <w:pPr>
        <w:rPr>
          <w:rFonts w:ascii="Arial" w:hAnsi="Arial" w:cs="Arial"/>
        </w:rPr>
      </w:pPr>
    </w:p>
    <w:p w14:paraId="4E2B67B4" w14:textId="77777777" w:rsidR="00FC58E1" w:rsidRPr="00332B71" w:rsidRDefault="00FC58E1">
      <w:pPr>
        <w:rPr>
          <w:rFonts w:ascii="Arial" w:hAnsi="Arial" w:cs="Arial"/>
        </w:rPr>
      </w:pPr>
    </w:p>
    <w:p w14:paraId="723648DE" w14:textId="77777777" w:rsidR="00FC58E1" w:rsidRPr="00332B71" w:rsidRDefault="00FC58E1">
      <w:pPr>
        <w:rPr>
          <w:rFonts w:ascii="Arial" w:hAnsi="Arial" w:cs="Arial"/>
        </w:rPr>
      </w:pPr>
    </w:p>
    <w:p w14:paraId="27965CBE" w14:textId="77777777" w:rsidR="00FC58E1" w:rsidRPr="00332B71" w:rsidRDefault="00FC58E1">
      <w:pPr>
        <w:rPr>
          <w:rFonts w:ascii="Arial" w:hAnsi="Arial" w:cs="Arial"/>
        </w:rPr>
      </w:pPr>
    </w:p>
    <w:p w14:paraId="4E70B4AC" w14:textId="3176519B" w:rsidR="00FC58E1" w:rsidRPr="00332B71" w:rsidRDefault="00A50333">
      <w:pPr>
        <w:keepNext/>
        <w:spacing w:after="200"/>
        <w:rPr>
          <w:rFonts w:ascii="Arial" w:hAnsi="Arial" w:cs="Arial"/>
          <w:b/>
          <w:sz w:val="28"/>
          <w:szCs w:val="28"/>
        </w:rPr>
      </w:pPr>
      <w:r w:rsidRPr="00332B71">
        <w:rPr>
          <w:rFonts w:ascii="Arial" w:hAnsi="Arial" w:cs="Arial"/>
          <w:b/>
          <w:sz w:val="28"/>
          <w:szCs w:val="28"/>
        </w:rPr>
        <w:t>Conference</w:t>
      </w:r>
      <w:r w:rsidR="009369AE" w:rsidRPr="00332B71">
        <w:rPr>
          <w:rFonts w:ascii="Arial" w:hAnsi="Arial" w:cs="Arial"/>
          <w:b/>
          <w:sz w:val="28"/>
          <w:szCs w:val="28"/>
        </w:rPr>
        <w:t xml:space="preserve"> Report </w:t>
      </w:r>
    </w:p>
    <w:p w14:paraId="54D0078B" w14:textId="0B2263C4" w:rsidR="00FC58E1" w:rsidRPr="00332B71" w:rsidRDefault="00A50333">
      <w:pPr>
        <w:keepNext/>
        <w:spacing w:before="80" w:after="120"/>
        <w:rPr>
          <w:rFonts w:ascii="Arial" w:hAnsi="Arial" w:cs="Arial"/>
          <w:b/>
        </w:rPr>
      </w:pPr>
      <w:r w:rsidRPr="00332B71">
        <w:rPr>
          <w:rFonts w:ascii="Arial" w:hAnsi="Arial" w:cs="Arial"/>
          <w:b/>
        </w:rPr>
        <w:t>Dormer, C</w:t>
      </w:r>
      <w:r w:rsidR="009369AE" w:rsidRPr="00332B71">
        <w:rPr>
          <w:rFonts w:ascii="Arial" w:hAnsi="Arial" w:cs="Arial"/>
          <w:b/>
        </w:rPr>
        <w:t xml:space="preserve">. </w:t>
      </w:r>
      <w:r w:rsidRPr="00332B71">
        <w:rPr>
          <w:rFonts w:ascii="Arial" w:hAnsi="Arial" w:cs="Arial"/>
          <w:b/>
        </w:rPr>
        <w:t>2021</w:t>
      </w:r>
      <w:r w:rsidR="009369AE" w:rsidRPr="00332B71">
        <w:rPr>
          <w:rFonts w:ascii="Arial" w:hAnsi="Arial" w:cs="Arial"/>
          <w:b/>
        </w:rPr>
        <w:t xml:space="preserve">. </w:t>
      </w:r>
      <w:proofErr w:type="spellStart"/>
      <w:r w:rsidRPr="00332B71">
        <w:rPr>
          <w:rFonts w:ascii="Arial" w:hAnsi="Arial" w:cs="Arial"/>
          <w:b/>
        </w:rPr>
        <w:t>FestivIL</w:t>
      </w:r>
      <w:proofErr w:type="spellEnd"/>
      <w:r w:rsidR="00985D6B">
        <w:rPr>
          <w:rFonts w:ascii="Arial" w:hAnsi="Arial" w:cs="Arial"/>
          <w:b/>
        </w:rPr>
        <w:t xml:space="preserve"> 2021</w:t>
      </w:r>
      <w:r w:rsidRPr="00332B71">
        <w:rPr>
          <w:rFonts w:ascii="Arial" w:hAnsi="Arial" w:cs="Arial"/>
          <w:b/>
        </w:rPr>
        <w:t>: Day 3</w:t>
      </w:r>
      <w:r w:rsidR="009369AE" w:rsidRPr="00332B71">
        <w:rPr>
          <w:rFonts w:ascii="Arial" w:hAnsi="Arial" w:cs="Arial"/>
          <w:b/>
        </w:rPr>
        <w:t xml:space="preserve">. </w:t>
      </w:r>
      <w:r w:rsidR="009369AE" w:rsidRPr="00332B71">
        <w:rPr>
          <w:rFonts w:ascii="Arial" w:hAnsi="Arial" w:cs="Arial"/>
          <w:b/>
          <w:i/>
        </w:rPr>
        <w:t>Journal of Information Literacy</w:t>
      </w:r>
      <w:r w:rsidR="009369AE" w:rsidRPr="00301229">
        <w:rPr>
          <w:rFonts w:ascii="Arial" w:hAnsi="Arial" w:cs="Arial"/>
          <w:b/>
          <w:i/>
          <w:iCs/>
        </w:rPr>
        <w:t xml:space="preserve">, </w:t>
      </w:r>
      <w:r w:rsidRPr="00301229">
        <w:rPr>
          <w:rFonts w:ascii="Arial" w:hAnsi="Arial" w:cs="Arial"/>
          <w:b/>
          <w:i/>
          <w:iCs/>
        </w:rPr>
        <w:t>15</w:t>
      </w:r>
      <w:r w:rsidR="009369AE" w:rsidRPr="00332B71">
        <w:rPr>
          <w:rFonts w:ascii="Arial" w:hAnsi="Arial" w:cs="Arial"/>
          <w:b/>
        </w:rPr>
        <w:t>(</w:t>
      </w:r>
      <w:r w:rsidRPr="00332B71">
        <w:rPr>
          <w:rFonts w:ascii="Arial" w:hAnsi="Arial" w:cs="Arial"/>
          <w:b/>
        </w:rPr>
        <w:t>3</w:t>
      </w:r>
      <w:r w:rsidR="009369AE" w:rsidRPr="00332B71">
        <w:rPr>
          <w:rFonts w:ascii="Arial" w:hAnsi="Arial" w:cs="Arial"/>
          <w:b/>
        </w:rPr>
        <w:t>), pp.</w:t>
      </w:r>
      <w:r w:rsidR="002E3A3B">
        <w:rPr>
          <w:rFonts w:ascii="Arial" w:hAnsi="Arial" w:cs="Arial"/>
          <w:b/>
        </w:rPr>
        <w:t>16</w:t>
      </w:r>
      <w:r w:rsidR="00301229">
        <w:rPr>
          <w:rFonts w:ascii="Arial" w:hAnsi="Arial" w:cs="Arial"/>
          <w:b/>
        </w:rPr>
        <w:t>6</w:t>
      </w:r>
      <w:r w:rsidR="009369AE" w:rsidRPr="00332B71">
        <w:rPr>
          <w:rFonts w:ascii="Arial" w:hAnsi="Arial" w:cs="Arial"/>
          <w:b/>
        </w:rPr>
        <w:t>-</w:t>
      </w:r>
      <w:r w:rsidR="002E3A3B">
        <w:rPr>
          <w:rFonts w:ascii="Arial" w:hAnsi="Arial" w:cs="Arial"/>
          <w:b/>
        </w:rPr>
        <w:t>1</w:t>
      </w:r>
      <w:r w:rsidR="00F212F5">
        <w:rPr>
          <w:rFonts w:ascii="Arial" w:hAnsi="Arial" w:cs="Arial"/>
          <w:b/>
        </w:rPr>
        <w:t>6</w:t>
      </w:r>
      <w:r w:rsidR="00301229">
        <w:rPr>
          <w:rFonts w:ascii="Arial" w:hAnsi="Arial" w:cs="Arial"/>
          <w:b/>
        </w:rPr>
        <w:t>8</w:t>
      </w:r>
      <w:r w:rsidR="009369AE" w:rsidRPr="00332B71">
        <w:rPr>
          <w:rFonts w:ascii="Arial" w:hAnsi="Arial" w:cs="Arial"/>
          <w:b/>
        </w:rPr>
        <w:t>.</w:t>
      </w:r>
    </w:p>
    <w:p w14:paraId="4BBE5043" w14:textId="31699E22" w:rsidR="00FC58E1" w:rsidRPr="00332B71" w:rsidRDefault="00866928">
      <w:pPr>
        <w:spacing w:before="120" w:after="80"/>
        <w:rPr>
          <w:rFonts w:ascii="Arial" w:hAnsi="Arial" w:cs="Arial"/>
          <w:b/>
          <w:i/>
        </w:rPr>
      </w:pPr>
      <w:hyperlink r:id="rId6" w:history="1">
        <w:r w:rsidR="00F212F5" w:rsidRPr="00AB59EF">
          <w:rPr>
            <w:rStyle w:val="Hyperlink"/>
            <w:rFonts w:ascii="Arial" w:hAnsi="Arial" w:cs="Arial"/>
            <w:b/>
            <w:i/>
          </w:rPr>
          <w:t>http://dx.doi.org/10.11645/15.3.3082</w:t>
        </w:r>
      </w:hyperlink>
      <w:r w:rsidR="00F212F5">
        <w:rPr>
          <w:rFonts w:ascii="Arial" w:hAnsi="Arial" w:cs="Arial"/>
          <w:b/>
          <w:i/>
        </w:rPr>
        <w:t xml:space="preserve"> </w:t>
      </w:r>
    </w:p>
    <w:p w14:paraId="5F1A0257" w14:textId="77777777" w:rsidR="00FC58E1" w:rsidRPr="00332B71" w:rsidRDefault="00FC58E1">
      <w:pPr>
        <w:spacing w:before="120" w:after="80"/>
        <w:rPr>
          <w:rFonts w:ascii="Arial" w:hAnsi="Arial" w:cs="Arial"/>
          <w:b/>
          <w:i/>
        </w:rPr>
      </w:pPr>
    </w:p>
    <w:p w14:paraId="03D8A1F2" w14:textId="77777777" w:rsidR="00FC58E1" w:rsidRPr="00332B71" w:rsidRDefault="00FC58E1">
      <w:pPr>
        <w:spacing w:before="120" w:after="80"/>
        <w:rPr>
          <w:rFonts w:ascii="Arial" w:hAnsi="Arial" w:cs="Arial"/>
        </w:rPr>
      </w:pPr>
    </w:p>
    <w:p w14:paraId="28C96854" w14:textId="77777777" w:rsidR="00FC58E1" w:rsidRPr="00332B71" w:rsidRDefault="00FC58E1">
      <w:pPr>
        <w:rPr>
          <w:rFonts w:ascii="Arial" w:hAnsi="Arial" w:cs="Arial"/>
        </w:rPr>
      </w:pPr>
    </w:p>
    <w:p w14:paraId="51B426D2" w14:textId="77777777" w:rsidR="00FC58E1" w:rsidRPr="00332B71" w:rsidRDefault="00FC58E1">
      <w:pPr>
        <w:rPr>
          <w:rFonts w:ascii="Arial" w:hAnsi="Arial" w:cs="Arial"/>
        </w:rPr>
      </w:pPr>
    </w:p>
    <w:p w14:paraId="07422AFF" w14:textId="77777777" w:rsidR="00FC58E1" w:rsidRPr="00332B71" w:rsidRDefault="00FC58E1">
      <w:pPr>
        <w:rPr>
          <w:rFonts w:ascii="Arial" w:hAnsi="Arial" w:cs="Arial"/>
        </w:rPr>
      </w:pPr>
    </w:p>
    <w:p w14:paraId="107830E9" w14:textId="77777777" w:rsidR="00FC58E1" w:rsidRPr="00332B71" w:rsidRDefault="00FC58E1">
      <w:pPr>
        <w:rPr>
          <w:rFonts w:ascii="Arial" w:hAnsi="Arial" w:cs="Arial"/>
        </w:rPr>
      </w:pPr>
    </w:p>
    <w:p w14:paraId="6DF91DED" w14:textId="77777777" w:rsidR="00FC58E1" w:rsidRPr="00332B71" w:rsidRDefault="00FC58E1">
      <w:pPr>
        <w:rPr>
          <w:rFonts w:ascii="Arial" w:hAnsi="Arial" w:cs="Arial"/>
        </w:rPr>
      </w:pPr>
    </w:p>
    <w:p w14:paraId="08FE11A6" w14:textId="77777777" w:rsidR="00FC58E1" w:rsidRPr="00332B71" w:rsidRDefault="00FC58E1">
      <w:pPr>
        <w:rPr>
          <w:rFonts w:ascii="Arial" w:hAnsi="Arial" w:cs="Arial"/>
        </w:rPr>
      </w:pPr>
    </w:p>
    <w:p w14:paraId="15F7CD39" w14:textId="77777777" w:rsidR="00FC58E1" w:rsidRPr="00332B71" w:rsidRDefault="00FC58E1">
      <w:pPr>
        <w:rPr>
          <w:rFonts w:ascii="Arial" w:hAnsi="Arial" w:cs="Arial"/>
        </w:rPr>
      </w:pPr>
    </w:p>
    <w:p w14:paraId="5E88B4DC" w14:textId="77777777" w:rsidR="00FC58E1" w:rsidRPr="00332B71" w:rsidRDefault="00FC58E1">
      <w:pPr>
        <w:rPr>
          <w:rFonts w:ascii="Arial" w:hAnsi="Arial" w:cs="Arial"/>
        </w:rPr>
      </w:pPr>
    </w:p>
    <w:p w14:paraId="3D8F3BC1" w14:textId="77777777" w:rsidR="00FC58E1" w:rsidRPr="00332B71" w:rsidRDefault="00FC58E1">
      <w:pPr>
        <w:rPr>
          <w:rFonts w:ascii="Arial" w:hAnsi="Arial" w:cs="Arial"/>
        </w:rPr>
      </w:pPr>
    </w:p>
    <w:p w14:paraId="3AF4412B" w14:textId="77777777" w:rsidR="00FC58E1" w:rsidRPr="00332B71" w:rsidRDefault="00FC58E1">
      <w:pPr>
        <w:rPr>
          <w:rFonts w:ascii="Arial" w:hAnsi="Arial" w:cs="Arial"/>
        </w:rPr>
      </w:pPr>
    </w:p>
    <w:p w14:paraId="4774D13B" w14:textId="77777777" w:rsidR="00FC58E1" w:rsidRPr="00332B71" w:rsidRDefault="00FC58E1">
      <w:pPr>
        <w:rPr>
          <w:rFonts w:ascii="Arial" w:hAnsi="Arial" w:cs="Arial"/>
        </w:rPr>
      </w:pPr>
    </w:p>
    <w:p w14:paraId="678BB0A1" w14:textId="77777777" w:rsidR="00FC58E1" w:rsidRPr="00332B71" w:rsidRDefault="00FC58E1">
      <w:pPr>
        <w:rPr>
          <w:rFonts w:ascii="Arial" w:hAnsi="Arial" w:cs="Arial"/>
        </w:rPr>
      </w:pPr>
    </w:p>
    <w:p w14:paraId="7503F56A" w14:textId="77777777" w:rsidR="00FC58E1" w:rsidRPr="00332B71" w:rsidRDefault="00FC58E1">
      <w:pPr>
        <w:rPr>
          <w:rFonts w:ascii="Arial" w:hAnsi="Arial" w:cs="Arial"/>
        </w:rPr>
      </w:pPr>
    </w:p>
    <w:p w14:paraId="33EAD70C" w14:textId="77777777" w:rsidR="00FC58E1" w:rsidRPr="00332B71" w:rsidRDefault="009369AE">
      <w:pPr>
        <w:rPr>
          <w:rFonts w:ascii="Arial" w:hAnsi="Arial" w:cs="Arial"/>
          <w:sz w:val="20"/>
          <w:szCs w:val="20"/>
        </w:rPr>
      </w:pPr>
      <w:r w:rsidRPr="00332B71">
        <w:rPr>
          <w:rFonts w:ascii="Arial" w:eastAsia="Calibri" w:hAnsi="Arial" w:cs="Arial"/>
          <w:noProof/>
          <w:color w:val="0000FF"/>
        </w:rPr>
        <w:drawing>
          <wp:inline distT="0" distB="0" distL="0" distR="0" wp14:anchorId="521650F4" wp14:editId="3D2C8246">
            <wp:extent cx="1117600" cy="393700"/>
            <wp:effectExtent l="0" t="0" r="0" b="0"/>
            <wp:docPr id="1" name="image1.png" descr="Creative Commons License"/>
            <wp:cNvGraphicFramePr/>
            <a:graphic xmlns:a="http://schemas.openxmlformats.org/drawingml/2006/main">
              <a:graphicData uri="http://schemas.openxmlformats.org/drawingml/2006/picture">
                <pic:pic xmlns:pic="http://schemas.openxmlformats.org/drawingml/2006/picture">
                  <pic:nvPicPr>
                    <pic:cNvPr id="0" name="image1.png" descr="Creative Commons License"/>
                    <pic:cNvPicPr preferRelativeResize="0"/>
                  </pic:nvPicPr>
                  <pic:blipFill>
                    <a:blip r:embed="rId7"/>
                    <a:srcRect/>
                    <a:stretch>
                      <a:fillRect/>
                    </a:stretch>
                  </pic:blipFill>
                  <pic:spPr>
                    <a:xfrm>
                      <a:off x="0" y="0"/>
                      <a:ext cx="1117600" cy="393700"/>
                    </a:xfrm>
                    <a:prstGeom prst="rect">
                      <a:avLst/>
                    </a:prstGeom>
                    <a:ln/>
                  </pic:spPr>
                </pic:pic>
              </a:graphicData>
            </a:graphic>
          </wp:inline>
        </w:drawing>
      </w:r>
      <w:r w:rsidRPr="00332B71">
        <w:rPr>
          <w:rFonts w:ascii="Arial" w:eastAsia="Calibri" w:hAnsi="Arial" w:cs="Arial"/>
        </w:rPr>
        <w:br/>
      </w:r>
      <w:r w:rsidRPr="00332B71">
        <w:rPr>
          <w:rFonts w:ascii="Arial" w:hAnsi="Arial" w:cs="Arial"/>
          <w:b/>
          <w:sz w:val="20"/>
          <w:szCs w:val="20"/>
        </w:rPr>
        <w:t xml:space="preserve">This work is licensed under a </w:t>
      </w:r>
      <w:hyperlink r:id="rId8">
        <w:r w:rsidRPr="00332B71">
          <w:rPr>
            <w:rFonts w:ascii="Arial" w:eastAsia="Calibri" w:hAnsi="Arial" w:cs="Arial"/>
            <w:color w:val="0000FF"/>
            <w:sz w:val="20"/>
            <w:szCs w:val="20"/>
            <w:u w:val="single"/>
          </w:rPr>
          <w:t>Creative Commons Attribution-</w:t>
        </w:r>
        <w:proofErr w:type="spellStart"/>
        <w:r w:rsidRPr="00332B71">
          <w:rPr>
            <w:rFonts w:ascii="Arial" w:eastAsia="Calibri" w:hAnsi="Arial" w:cs="Arial"/>
            <w:color w:val="0000FF"/>
            <w:sz w:val="20"/>
            <w:szCs w:val="20"/>
            <w:u w:val="single"/>
          </w:rPr>
          <w:t>ShareAlike</w:t>
        </w:r>
        <w:proofErr w:type="spellEnd"/>
        <w:r w:rsidRPr="00332B71">
          <w:rPr>
            <w:rFonts w:ascii="Arial" w:eastAsia="Calibri" w:hAnsi="Arial" w:cs="Arial"/>
            <w:color w:val="0000FF"/>
            <w:sz w:val="20"/>
            <w:szCs w:val="20"/>
            <w:u w:val="single"/>
          </w:rPr>
          <w:t xml:space="preserve"> 4.0 International License</w:t>
        </w:r>
      </w:hyperlink>
      <w:r w:rsidRPr="00332B71">
        <w:rPr>
          <w:rFonts w:ascii="Arial" w:hAnsi="Arial" w:cs="Arial"/>
          <w:b/>
          <w:sz w:val="20"/>
          <w:szCs w:val="20"/>
        </w:rPr>
        <w:t>.</w:t>
      </w:r>
    </w:p>
    <w:p w14:paraId="5348C4CB" w14:textId="77777777" w:rsidR="00FC58E1" w:rsidRPr="00332B71" w:rsidRDefault="00FC58E1">
      <w:pPr>
        <w:rPr>
          <w:rFonts w:ascii="Arial" w:hAnsi="Arial" w:cs="Arial"/>
          <w:sz w:val="20"/>
          <w:szCs w:val="20"/>
        </w:rPr>
      </w:pPr>
    </w:p>
    <w:p w14:paraId="29B28CFE" w14:textId="77777777" w:rsidR="00FC58E1" w:rsidRPr="00332B71" w:rsidRDefault="009369AE">
      <w:pPr>
        <w:widowControl w:val="0"/>
        <w:rPr>
          <w:rFonts w:ascii="Arial" w:hAnsi="Arial" w:cs="Arial"/>
          <w:sz w:val="20"/>
          <w:szCs w:val="20"/>
        </w:rPr>
      </w:pPr>
      <w:r w:rsidRPr="00332B71">
        <w:rPr>
          <w:rFonts w:ascii="Arial" w:hAnsi="Arial" w:cs="Arial"/>
          <w:b/>
          <w:sz w:val="20"/>
          <w:szCs w:val="20"/>
        </w:rPr>
        <w:t xml:space="preserve">Copyright for the article content resides with the authors, and copyright for the publication layout resides with the Chartered Institute of Library and Information Professionals, Information Literacy Group. These Copyright holders have agreed that this article should be available on Open Access and licensed under a Creative Commons Attribution </w:t>
      </w:r>
      <w:proofErr w:type="spellStart"/>
      <w:r w:rsidRPr="00332B71">
        <w:rPr>
          <w:rFonts w:ascii="Arial" w:hAnsi="Arial" w:cs="Arial"/>
          <w:b/>
          <w:sz w:val="20"/>
          <w:szCs w:val="20"/>
        </w:rPr>
        <w:t>ShareAlike</w:t>
      </w:r>
      <w:proofErr w:type="spellEnd"/>
      <w:r w:rsidRPr="00332B71">
        <w:rPr>
          <w:rFonts w:ascii="Arial" w:hAnsi="Arial" w:cs="Arial"/>
          <w:b/>
          <w:sz w:val="20"/>
          <w:szCs w:val="20"/>
        </w:rPr>
        <w:t xml:space="preserve"> licence</w:t>
      </w:r>
      <w:r w:rsidRPr="00332B71">
        <w:rPr>
          <w:rFonts w:ascii="Arial" w:hAnsi="Arial" w:cs="Arial"/>
          <w:sz w:val="20"/>
          <w:szCs w:val="20"/>
        </w:rPr>
        <w:t>.</w:t>
      </w:r>
    </w:p>
    <w:p w14:paraId="41D7BFAB" w14:textId="77777777" w:rsidR="00FC58E1" w:rsidRPr="00332B71" w:rsidRDefault="00FC58E1">
      <w:pPr>
        <w:widowControl w:val="0"/>
        <w:rPr>
          <w:rFonts w:ascii="Arial" w:hAnsi="Arial" w:cs="Arial"/>
          <w:sz w:val="20"/>
          <w:szCs w:val="20"/>
        </w:rPr>
      </w:pPr>
    </w:p>
    <w:p w14:paraId="0CE0E355" w14:textId="77777777" w:rsidR="00FC58E1" w:rsidRPr="00332B71" w:rsidRDefault="009369AE">
      <w:pPr>
        <w:widowControl w:val="0"/>
        <w:rPr>
          <w:rFonts w:ascii="Arial" w:hAnsi="Arial" w:cs="Arial"/>
          <w:color w:val="000000"/>
          <w:sz w:val="20"/>
          <w:szCs w:val="20"/>
          <w:highlight w:val="white"/>
        </w:rPr>
      </w:pPr>
      <w:r w:rsidRPr="00332B71">
        <w:rPr>
          <w:rFonts w:ascii="Arial" w:hAnsi="Arial" w:cs="Arial"/>
          <w:color w:val="000000"/>
          <w:sz w:val="20"/>
          <w:szCs w:val="20"/>
          <w:highlight w:val="white"/>
        </w:rPr>
        <w:t xml:space="preserve">"By ‘open </w:t>
      </w:r>
      <w:proofErr w:type="gramStart"/>
      <w:r w:rsidRPr="00332B71">
        <w:rPr>
          <w:rFonts w:ascii="Arial" w:hAnsi="Arial" w:cs="Arial"/>
          <w:color w:val="000000"/>
          <w:sz w:val="20"/>
          <w:szCs w:val="20"/>
          <w:highlight w:val="white"/>
        </w:rPr>
        <w:t>access’</w:t>
      </w:r>
      <w:proofErr w:type="gramEnd"/>
      <w:r w:rsidRPr="00332B71">
        <w:rPr>
          <w:rFonts w:ascii="Arial" w:hAnsi="Arial" w:cs="Arial"/>
          <w:color w:val="000000"/>
          <w:sz w:val="20"/>
          <w:szCs w:val="20"/>
          <w:highlight w:val="white"/>
        </w:rPr>
        <w:t xml:space="preserve"> to this literature, we mean its free availability on the public internet, permitting any users to read, download, copy, distribute, print, search, or link to the full texts of these articles, crawl them for indexing, pass them as data to software, or use them for any other lawful purpose, without financial, legal, or technical barriers other than those inseparable from gaining access to the internet itself. The only constraint on reproduction and distribution, and the only role for copyright in this domain, should be to give authors control over the integrity of their work and the right to be properly acknowledged and cited.”</w:t>
      </w:r>
    </w:p>
    <w:p w14:paraId="2A7DF00C" w14:textId="77777777" w:rsidR="00FC58E1" w:rsidRPr="00332B71" w:rsidRDefault="00FC58E1">
      <w:pPr>
        <w:widowControl w:val="0"/>
        <w:rPr>
          <w:rFonts w:ascii="Arial" w:hAnsi="Arial" w:cs="Arial"/>
          <w:sz w:val="20"/>
          <w:szCs w:val="20"/>
        </w:rPr>
      </w:pPr>
    </w:p>
    <w:p w14:paraId="3C6ED0BB" w14:textId="77777777" w:rsidR="00FC58E1" w:rsidRPr="00332B71" w:rsidRDefault="009369AE">
      <w:pPr>
        <w:widowControl w:val="0"/>
        <w:rPr>
          <w:rFonts w:ascii="Arial" w:hAnsi="Arial" w:cs="Arial"/>
          <w:sz w:val="20"/>
          <w:szCs w:val="20"/>
        </w:rPr>
      </w:pPr>
      <w:r w:rsidRPr="00332B71">
        <w:rPr>
          <w:rFonts w:ascii="Arial" w:hAnsi="Arial" w:cs="Arial"/>
          <w:sz w:val="20"/>
          <w:szCs w:val="20"/>
        </w:rPr>
        <w:t>Chan, L. et al. 2002. Budapest Open Access Initiative. New York: Open Society Institute. Available at: http://www.soros.org/openaccess/read.shtml [Accessed: 18 November 2015]</w:t>
      </w:r>
    </w:p>
    <w:p w14:paraId="024A5DA5" w14:textId="77777777" w:rsidR="00FC58E1" w:rsidRPr="00332B71" w:rsidRDefault="009369AE">
      <w:pPr>
        <w:rPr>
          <w:rFonts w:ascii="Arial" w:hAnsi="Arial" w:cs="Arial"/>
          <w:sz w:val="20"/>
          <w:szCs w:val="20"/>
        </w:rPr>
      </w:pPr>
      <w:r w:rsidRPr="00332B71">
        <w:rPr>
          <w:rFonts w:ascii="Arial" w:hAnsi="Arial" w:cs="Arial"/>
        </w:rPr>
        <w:br w:type="page"/>
      </w:r>
    </w:p>
    <w:p w14:paraId="265BF23A" w14:textId="5610675F" w:rsidR="00A50333" w:rsidRPr="00332B71" w:rsidRDefault="00A50333">
      <w:pPr>
        <w:keepNext/>
        <w:keepLines/>
        <w:pBdr>
          <w:top w:val="nil"/>
          <w:left w:val="nil"/>
          <w:bottom w:val="nil"/>
          <w:right w:val="nil"/>
          <w:between w:val="nil"/>
        </w:pBdr>
        <w:spacing w:after="200"/>
        <w:rPr>
          <w:rFonts w:ascii="Arial" w:hAnsi="Arial" w:cs="Arial"/>
          <w:b/>
          <w:color w:val="000000"/>
          <w:sz w:val="36"/>
          <w:szCs w:val="36"/>
        </w:rPr>
      </w:pPr>
      <w:proofErr w:type="spellStart"/>
      <w:r w:rsidRPr="00332B71">
        <w:rPr>
          <w:rFonts w:ascii="Arial" w:hAnsi="Arial" w:cs="Arial"/>
          <w:b/>
          <w:color w:val="000000"/>
          <w:sz w:val="36"/>
          <w:szCs w:val="36"/>
        </w:rPr>
        <w:lastRenderedPageBreak/>
        <w:t>FestivIL</w:t>
      </w:r>
      <w:proofErr w:type="spellEnd"/>
      <w:r w:rsidR="00985D6B">
        <w:rPr>
          <w:rFonts w:ascii="Arial" w:hAnsi="Arial" w:cs="Arial"/>
          <w:b/>
          <w:color w:val="000000"/>
          <w:sz w:val="36"/>
          <w:szCs w:val="36"/>
        </w:rPr>
        <w:t xml:space="preserve"> 2021</w:t>
      </w:r>
      <w:r w:rsidRPr="00332B71">
        <w:rPr>
          <w:rFonts w:ascii="Arial" w:hAnsi="Arial" w:cs="Arial"/>
          <w:b/>
          <w:color w:val="000000"/>
          <w:sz w:val="36"/>
          <w:szCs w:val="36"/>
        </w:rPr>
        <w:t>: Day 3</w:t>
      </w:r>
    </w:p>
    <w:p w14:paraId="1AF563CD" w14:textId="58F11F95" w:rsidR="00FC58E1" w:rsidRPr="00BE301C" w:rsidRDefault="00A50333">
      <w:pPr>
        <w:keepNext/>
        <w:keepLines/>
        <w:pBdr>
          <w:top w:val="nil"/>
          <w:left w:val="nil"/>
          <w:bottom w:val="nil"/>
          <w:right w:val="nil"/>
          <w:between w:val="nil"/>
        </w:pBdr>
        <w:spacing w:after="200"/>
        <w:rPr>
          <w:rFonts w:ascii="Arial" w:eastAsia="Arial" w:hAnsi="Arial" w:cs="Arial"/>
          <w:b/>
          <w:color w:val="000000"/>
          <w:sz w:val="28"/>
          <w:szCs w:val="28"/>
        </w:rPr>
      </w:pPr>
      <w:r w:rsidRPr="00332B71">
        <w:rPr>
          <w:rFonts w:ascii="Arial" w:hAnsi="Arial" w:cs="Arial"/>
          <w:b/>
          <w:color w:val="000000"/>
          <w:sz w:val="28"/>
          <w:szCs w:val="28"/>
        </w:rPr>
        <w:t>Charlotte Dormer</w:t>
      </w:r>
      <w:r w:rsidR="009369AE" w:rsidRPr="00332B71">
        <w:rPr>
          <w:rFonts w:ascii="Arial" w:eastAsia="Arial" w:hAnsi="Arial" w:cs="Arial"/>
          <w:b/>
          <w:color w:val="000000"/>
          <w:sz w:val="28"/>
          <w:szCs w:val="28"/>
        </w:rPr>
        <w:t xml:space="preserve">, </w:t>
      </w:r>
      <w:r w:rsidRPr="00332B71">
        <w:rPr>
          <w:rFonts w:ascii="Arial" w:hAnsi="Arial" w:cs="Arial"/>
          <w:b/>
          <w:color w:val="000000"/>
          <w:sz w:val="28"/>
          <w:szCs w:val="28"/>
        </w:rPr>
        <w:t>Learning Hub Manager / Academic Liaison Librarian for Education</w:t>
      </w:r>
      <w:r w:rsidR="009369AE" w:rsidRPr="00332B71">
        <w:rPr>
          <w:rFonts w:ascii="Arial" w:eastAsia="Arial" w:hAnsi="Arial" w:cs="Arial"/>
          <w:b/>
          <w:color w:val="000000"/>
          <w:sz w:val="28"/>
          <w:szCs w:val="28"/>
        </w:rPr>
        <w:t xml:space="preserve">, </w:t>
      </w:r>
      <w:r w:rsidRPr="00332B71">
        <w:rPr>
          <w:rFonts w:ascii="Arial" w:hAnsi="Arial" w:cs="Arial"/>
          <w:b/>
          <w:color w:val="000000"/>
          <w:sz w:val="28"/>
          <w:szCs w:val="28"/>
        </w:rPr>
        <w:t>University of Reading</w:t>
      </w:r>
      <w:r w:rsidR="009369AE" w:rsidRPr="00332B71">
        <w:rPr>
          <w:rFonts w:ascii="Arial" w:eastAsia="Arial" w:hAnsi="Arial" w:cs="Arial"/>
          <w:b/>
          <w:color w:val="000000"/>
          <w:sz w:val="28"/>
          <w:szCs w:val="28"/>
        </w:rPr>
        <w:t xml:space="preserve">. </w:t>
      </w:r>
      <w:hyperlink r:id="rId9" w:history="1">
        <w:r w:rsidRPr="00332B71">
          <w:rPr>
            <w:rStyle w:val="Hyperlink"/>
            <w:rFonts w:ascii="Arial" w:hAnsi="Arial" w:cs="Arial"/>
            <w:b/>
            <w:sz w:val="28"/>
            <w:szCs w:val="28"/>
          </w:rPr>
          <w:t>c.n.k.dormer@reading.ac.uk</w:t>
        </w:r>
      </w:hyperlink>
      <w:r w:rsidRPr="00332B71">
        <w:rPr>
          <w:rFonts w:ascii="Arial" w:hAnsi="Arial" w:cs="Arial"/>
          <w:b/>
          <w:color w:val="000000"/>
          <w:sz w:val="28"/>
          <w:szCs w:val="28"/>
        </w:rPr>
        <w:t>.</w:t>
      </w:r>
      <w:r w:rsidR="009369AE" w:rsidRPr="00332B71">
        <w:rPr>
          <w:rFonts w:ascii="Arial" w:eastAsia="Arial" w:hAnsi="Arial" w:cs="Arial"/>
          <w:b/>
          <w:color w:val="000000"/>
          <w:sz w:val="28"/>
          <w:szCs w:val="28"/>
        </w:rPr>
        <w:t xml:space="preserve"> </w:t>
      </w:r>
      <w:r w:rsidR="00BE301C">
        <w:rPr>
          <w:rFonts w:ascii="Arial" w:eastAsia="Arial" w:hAnsi="Arial" w:cs="Arial"/>
          <w:b/>
          <w:color w:val="000000"/>
          <w:sz w:val="28"/>
          <w:szCs w:val="28"/>
        </w:rPr>
        <w:t xml:space="preserve">ORCID: </w:t>
      </w:r>
      <w:hyperlink r:id="rId10" w:history="1">
        <w:r w:rsidR="00BE301C" w:rsidRPr="00BE301C">
          <w:rPr>
            <w:rStyle w:val="Hyperlink"/>
            <w:rFonts w:ascii="Arial" w:eastAsia="Arial" w:hAnsi="Arial" w:cs="Arial"/>
            <w:b/>
            <w:sz w:val="28"/>
            <w:szCs w:val="28"/>
          </w:rPr>
          <w:t>0000-0003-1221-5116</w:t>
        </w:r>
      </w:hyperlink>
    </w:p>
    <w:p w14:paraId="6D3A90B0" w14:textId="77777777" w:rsidR="00A50333" w:rsidRPr="00332B71" w:rsidRDefault="00A50333" w:rsidP="00A50333">
      <w:pPr>
        <w:pBdr>
          <w:top w:val="nil"/>
          <w:left w:val="nil"/>
          <w:bottom w:val="nil"/>
          <w:right w:val="nil"/>
          <w:between w:val="nil"/>
        </w:pBdr>
        <w:rPr>
          <w:rFonts w:ascii="Arial" w:hAnsi="Arial" w:cs="Arial"/>
          <w:b/>
          <w:color w:val="000000"/>
          <w:sz w:val="28"/>
          <w:szCs w:val="28"/>
        </w:rPr>
      </w:pPr>
    </w:p>
    <w:p w14:paraId="65B1F18A" w14:textId="6F4CB7F8" w:rsidR="00A50333" w:rsidRPr="00332B71" w:rsidRDefault="00A50333" w:rsidP="00A50333">
      <w:pPr>
        <w:pBdr>
          <w:top w:val="nil"/>
          <w:left w:val="nil"/>
          <w:bottom w:val="nil"/>
          <w:right w:val="nil"/>
          <w:between w:val="nil"/>
        </w:pBdr>
        <w:rPr>
          <w:rFonts w:ascii="Arial" w:hAnsi="Arial" w:cs="Arial"/>
          <w:color w:val="000000"/>
          <w:sz w:val="22"/>
          <w:szCs w:val="22"/>
        </w:rPr>
      </w:pPr>
      <w:r w:rsidRPr="00A50333">
        <w:rPr>
          <w:rFonts w:ascii="Arial" w:hAnsi="Arial" w:cs="Arial"/>
          <w:color w:val="000000"/>
          <w:sz w:val="22"/>
          <w:szCs w:val="22"/>
        </w:rPr>
        <w:t xml:space="preserve">Whilst LILAC: the Information Literacy Conference was postponed for a second time for reasons of global pandemic, the LILAC committee rallied round to organise a fantastic online event to tide us all over until we can meet again: </w:t>
      </w:r>
      <w:proofErr w:type="spellStart"/>
      <w:r w:rsidRPr="00A50333">
        <w:rPr>
          <w:rFonts w:ascii="Arial" w:hAnsi="Arial" w:cs="Arial"/>
          <w:color w:val="000000"/>
          <w:sz w:val="22"/>
          <w:szCs w:val="22"/>
        </w:rPr>
        <w:t>FestivIL</w:t>
      </w:r>
      <w:proofErr w:type="spellEnd"/>
      <w:r w:rsidRPr="00A50333">
        <w:rPr>
          <w:rFonts w:ascii="Arial" w:hAnsi="Arial" w:cs="Arial"/>
          <w:color w:val="000000"/>
          <w:sz w:val="22"/>
          <w:szCs w:val="22"/>
        </w:rPr>
        <w:t>.</w:t>
      </w:r>
    </w:p>
    <w:p w14:paraId="3F6030E6" w14:textId="77777777" w:rsidR="00A50333" w:rsidRPr="00A50333" w:rsidRDefault="00A50333" w:rsidP="00A50333">
      <w:pPr>
        <w:pBdr>
          <w:top w:val="nil"/>
          <w:left w:val="nil"/>
          <w:bottom w:val="nil"/>
          <w:right w:val="nil"/>
          <w:between w:val="nil"/>
        </w:pBdr>
        <w:rPr>
          <w:rFonts w:ascii="Arial" w:hAnsi="Arial" w:cs="Arial"/>
          <w:color w:val="000000"/>
          <w:sz w:val="22"/>
          <w:szCs w:val="22"/>
        </w:rPr>
      </w:pPr>
    </w:p>
    <w:p w14:paraId="768C1AE3" w14:textId="3DAB863F" w:rsidR="00A50333" w:rsidRPr="00332B71" w:rsidRDefault="00920174" w:rsidP="00A50333">
      <w:pPr>
        <w:pBdr>
          <w:top w:val="nil"/>
          <w:left w:val="nil"/>
          <w:bottom w:val="nil"/>
          <w:right w:val="nil"/>
          <w:between w:val="nil"/>
        </w:pBdr>
        <w:rPr>
          <w:rFonts w:ascii="Arial" w:hAnsi="Arial" w:cs="Arial"/>
          <w:color w:val="000000"/>
          <w:sz w:val="22"/>
          <w:szCs w:val="22"/>
        </w:rPr>
      </w:pPr>
      <w:proofErr w:type="spellStart"/>
      <w:r w:rsidRPr="00A50333">
        <w:rPr>
          <w:rFonts w:ascii="Arial" w:hAnsi="Arial" w:cs="Arial"/>
          <w:color w:val="000000"/>
          <w:sz w:val="22"/>
          <w:szCs w:val="22"/>
        </w:rPr>
        <w:t>Festiv</w:t>
      </w:r>
      <w:r w:rsidRPr="00332B71">
        <w:rPr>
          <w:rFonts w:ascii="Arial" w:hAnsi="Arial" w:cs="Arial"/>
          <w:color w:val="000000"/>
          <w:sz w:val="22"/>
          <w:szCs w:val="22"/>
        </w:rPr>
        <w:t>IL</w:t>
      </w:r>
      <w:proofErr w:type="spellEnd"/>
      <w:r w:rsidRPr="00A50333">
        <w:rPr>
          <w:rFonts w:ascii="Arial" w:hAnsi="Arial" w:cs="Arial"/>
          <w:color w:val="000000"/>
          <w:sz w:val="22"/>
          <w:szCs w:val="22"/>
        </w:rPr>
        <w:t xml:space="preserve"> </w:t>
      </w:r>
      <w:r w:rsidR="00A50333" w:rsidRPr="00A50333">
        <w:rPr>
          <w:rFonts w:ascii="Arial" w:hAnsi="Arial" w:cs="Arial"/>
          <w:color w:val="000000"/>
          <w:sz w:val="22"/>
          <w:szCs w:val="22"/>
        </w:rPr>
        <w:t>took place over three half days</w:t>
      </w:r>
      <w:r w:rsidRPr="00332B71">
        <w:rPr>
          <w:rFonts w:ascii="Arial" w:hAnsi="Arial" w:cs="Arial"/>
          <w:color w:val="000000"/>
          <w:sz w:val="22"/>
          <w:szCs w:val="22"/>
        </w:rPr>
        <w:t>,</w:t>
      </w:r>
      <w:r w:rsidR="00A50333" w:rsidRPr="00A50333">
        <w:rPr>
          <w:rFonts w:ascii="Arial" w:hAnsi="Arial" w:cs="Arial"/>
          <w:color w:val="000000"/>
          <w:sz w:val="22"/>
          <w:szCs w:val="22"/>
        </w:rPr>
        <w:t xml:space="preserve"> from 6-8 July 2021, and I was lucky enough to attend all three, though I will be focusing my review on the third and final day. This was my first experience of a LILAC-related event, as well as the first time I attended a conference-type event online</w:t>
      </w:r>
      <w:r w:rsidRPr="00332B71">
        <w:rPr>
          <w:rFonts w:ascii="Arial" w:hAnsi="Arial" w:cs="Arial"/>
          <w:color w:val="000000"/>
          <w:sz w:val="22"/>
          <w:szCs w:val="22"/>
        </w:rPr>
        <w:t>,</w:t>
      </w:r>
      <w:r w:rsidR="00A50333" w:rsidRPr="00A50333">
        <w:rPr>
          <w:rFonts w:ascii="Arial" w:hAnsi="Arial" w:cs="Arial"/>
          <w:color w:val="000000"/>
          <w:sz w:val="22"/>
          <w:szCs w:val="22"/>
        </w:rPr>
        <w:t xml:space="preserve"> and I was not entirely sure of what to expect, but the entire event was a whirlwind of interesting conversations, exceptional speakers, and inspiration for all. </w:t>
      </w:r>
    </w:p>
    <w:p w14:paraId="14E98CA7" w14:textId="77777777" w:rsidR="00A50333" w:rsidRPr="00A50333" w:rsidRDefault="00A50333" w:rsidP="00A50333">
      <w:pPr>
        <w:pBdr>
          <w:top w:val="nil"/>
          <w:left w:val="nil"/>
          <w:bottom w:val="nil"/>
          <w:right w:val="nil"/>
          <w:between w:val="nil"/>
        </w:pBdr>
        <w:rPr>
          <w:rFonts w:ascii="Arial" w:hAnsi="Arial" w:cs="Arial"/>
          <w:color w:val="000000"/>
          <w:sz w:val="22"/>
          <w:szCs w:val="22"/>
        </w:rPr>
      </w:pPr>
    </w:p>
    <w:p w14:paraId="77F07BE9" w14:textId="5CEBFAAE" w:rsidR="00A50333" w:rsidRPr="00332B71" w:rsidRDefault="00A50333" w:rsidP="00A50333">
      <w:pPr>
        <w:pBdr>
          <w:top w:val="nil"/>
          <w:left w:val="nil"/>
          <w:bottom w:val="nil"/>
          <w:right w:val="nil"/>
          <w:between w:val="nil"/>
        </w:pBdr>
        <w:rPr>
          <w:rFonts w:ascii="Arial" w:hAnsi="Arial" w:cs="Arial"/>
          <w:color w:val="000000"/>
          <w:sz w:val="22"/>
          <w:szCs w:val="22"/>
        </w:rPr>
      </w:pPr>
      <w:r w:rsidRPr="00A50333">
        <w:rPr>
          <w:rFonts w:ascii="Arial" w:hAnsi="Arial" w:cs="Arial"/>
          <w:color w:val="000000"/>
          <w:sz w:val="22"/>
          <w:szCs w:val="22"/>
        </w:rPr>
        <w:t xml:space="preserve">On a practical level, most of the presentations were pre-recorded by the presenters and delegates were asked to watch them prior to a scheduled question and answer session during the event. I think this worked well, as I found it gave me the opportunity to really think about the presentations and come up with more in-depth questions as well as the </w:t>
      </w:r>
      <w:r w:rsidR="0048634D">
        <w:rPr>
          <w:rFonts w:ascii="Arial" w:hAnsi="Arial" w:cs="Arial"/>
          <w:color w:val="000000"/>
          <w:sz w:val="22"/>
          <w:szCs w:val="22"/>
        </w:rPr>
        <w:t>option</w:t>
      </w:r>
      <w:r w:rsidR="0048634D" w:rsidRPr="00A50333">
        <w:rPr>
          <w:rFonts w:ascii="Arial" w:hAnsi="Arial" w:cs="Arial"/>
          <w:color w:val="000000"/>
          <w:sz w:val="22"/>
          <w:szCs w:val="22"/>
        </w:rPr>
        <w:t xml:space="preserve"> </w:t>
      </w:r>
      <w:r w:rsidRPr="00A50333">
        <w:rPr>
          <w:rFonts w:ascii="Arial" w:hAnsi="Arial" w:cs="Arial"/>
          <w:color w:val="000000"/>
          <w:sz w:val="22"/>
          <w:szCs w:val="22"/>
        </w:rPr>
        <w:t>to watch the presentation twice where I felt it would be interesting and useful to do so. It also helped with the inevitable “</w:t>
      </w:r>
      <w:proofErr w:type="spellStart"/>
      <w:r w:rsidRPr="00A50333">
        <w:rPr>
          <w:rFonts w:ascii="Arial" w:hAnsi="Arial" w:cs="Arial"/>
          <w:color w:val="000000"/>
          <w:sz w:val="22"/>
          <w:szCs w:val="22"/>
        </w:rPr>
        <w:t>fomo</w:t>
      </w:r>
      <w:proofErr w:type="spellEnd"/>
      <w:r w:rsidRPr="00A50333">
        <w:rPr>
          <w:rFonts w:ascii="Arial" w:hAnsi="Arial" w:cs="Arial"/>
          <w:color w:val="000000"/>
          <w:sz w:val="22"/>
          <w:szCs w:val="22"/>
        </w:rPr>
        <w:t>” or fear of missing out of in-person events, as it was possible to watch presentations for multiple parallel sessions.</w:t>
      </w:r>
    </w:p>
    <w:p w14:paraId="60E0CFCA" w14:textId="77777777" w:rsidR="00A50333" w:rsidRPr="00A50333" w:rsidRDefault="00A50333" w:rsidP="00A50333">
      <w:pPr>
        <w:pBdr>
          <w:top w:val="nil"/>
          <w:left w:val="nil"/>
          <w:bottom w:val="nil"/>
          <w:right w:val="nil"/>
          <w:between w:val="nil"/>
        </w:pBdr>
        <w:rPr>
          <w:rFonts w:ascii="Arial" w:hAnsi="Arial" w:cs="Arial"/>
          <w:color w:val="000000"/>
          <w:sz w:val="22"/>
          <w:szCs w:val="22"/>
        </w:rPr>
      </w:pPr>
    </w:p>
    <w:p w14:paraId="5FCE86D0" w14:textId="7630D9BD" w:rsidR="00A50333" w:rsidRPr="00332B71" w:rsidRDefault="00A50333" w:rsidP="00A50333">
      <w:pPr>
        <w:pBdr>
          <w:top w:val="nil"/>
          <w:left w:val="nil"/>
          <w:bottom w:val="nil"/>
          <w:right w:val="nil"/>
          <w:between w:val="nil"/>
        </w:pBdr>
        <w:rPr>
          <w:rFonts w:ascii="Arial" w:hAnsi="Arial" w:cs="Arial"/>
          <w:color w:val="000000"/>
          <w:sz w:val="22"/>
          <w:szCs w:val="22"/>
        </w:rPr>
      </w:pPr>
      <w:r w:rsidRPr="00A50333">
        <w:rPr>
          <w:rFonts w:ascii="Arial" w:hAnsi="Arial" w:cs="Arial"/>
          <w:color w:val="000000"/>
          <w:sz w:val="22"/>
          <w:szCs w:val="22"/>
        </w:rPr>
        <w:t xml:space="preserve">The third half day of </w:t>
      </w:r>
      <w:proofErr w:type="spellStart"/>
      <w:r w:rsidRPr="00A50333">
        <w:rPr>
          <w:rFonts w:ascii="Arial" w:hAnsi="Arial" w:cs="Arial"/>
          <w:color w:val="000000"/>
          <w:sz w:val="22"/>
          <w:szCs w:val="22"/>
        </w:rPr>
        <w:t>FestivIL</w:t>
      </w:r>
      <w:proofErr w:type="spellEnd"/>
      <w:r w:rsidRPr="00A50333">
        <w:rPr>
          <w:rFonts w:ascii="Arial" w:hAnsi="Arial" w:cs="Arial"/>
          <w:color w:val="000000"/>
          <w:sz w:val="22"/>
          <w:szCs w:val="22"/>
        </w:rPr>
        <w:t xml:space="preserve"> began, as previously, with a welcome session via Zoom which filled everyone in on how the event would work, and which links to click next. We then split off into the “Campfire Conversations” session, which aimed to replicate the opportunities </w:t>
      </w:r>
      <w:r w:rsidR="00920174" w:rsidRPr="00332B71">
        <w:rPr>
          <w:rFonts w:ascii="Arial" w:hAnsi="Arial" w:cs="Arial"/>
          <w:color w:val="000000"/>
          <w:sz w:val="22"/>
          <w:szCs w:val="22"/>
        </w:rPr>
        <w:t>for networking and meeting</w:t>
      </w:r>
      <w:r w:rsidRPr="00A50333">
        <w:rPr>
          <w:rFonts w:ascii="Arial" w:hAnsi="Arial" w:cs="Arial"/>
          <w:color w:val="000000"/>
          <w:sz w:val="22"/>
          <w:szCs w:val="22"/>
        </w:rPr>
        <w:t xml:space="preserve"> other delegates at </w:t>
      </w:r>
      <w:r w:rsidR="00920174" w:rsidRPr="00332B71">
        <w:rPr>
          <w:rFonts w:ascii="Arial" w:hAnsi="Arial" w:cs="Arial"/>
          <w:color w:val="000000"/>
          <w:sz w:val="22"/>
          <w:szCs w:val="22"/>
        </w:rPr>
        <w:t xml:space="preserve">an in-person </w:t>
      </w:r>
      <w:r w:rsidRPr="00A50333">
        <w:rPr>
          <w:rFonts w:ascii="Arial" w:hAnsi="Arial" w:cs="Arial"/>
          <w:color w:val="000000"/>
          <w:sz w:val="22"/>
          <w:szCs w:val="22"/>
        </w:rPr>
        <w:t>conference. We were split off into small groups of four or five via break-out rooms, where we had the opportunity to have some fantastic conversations about the pre-recorded presentations – as well as the all-important and ubiquitous discussion about our pets!</w:t>
      </w:r>
    </w:p>
    <w:p w14:paraId="5AB20640" w14:textId="77777777" w:rsidR="00A50333" w:rsidRPr="00A50333" w:rsidRDefault="00A50333" w:rsidP="00A50333">
      <w:pPr>
        <w:pBdr>
          <w:top w:val="nil"/>
          <w:left w:val="nil"/>
          <w:bottom w:val="nil"/>
          <w:right w:val="nil"/>
          <w:between w:val="nil"/>
        </w:pBdr>
        <w:rPr>
          <w:rFonts w:ascii="Arial" w:hAnsi="Arial" w:cs="Arial"/>
          <w:color w:val="000000"/>
          <w:sz w:val="22"/>
          <w:szCs w:val="22"/>
        </w:rPr>
      </w:pPr>
    </w:p>
    <w:p w14:paraId="1116CC6E" w14:textId="26B2D772" w:rsidR="00A50333" w:rsidRPr="00332B71" w:rsidRDefault="00A50333" w:rsidP="00A50333">
      <w:pPr>
        <w:pBdr>
          <w:top w:val="nil"/>
          <w:left w:val="nil"/>
          <w:bottom w:val="nil"/>
          <w:right w:val="nil"/>
          <w:between w:val="nil"/>
        </w:pBdr>
        <w:rPr>
          <w:rFonts w:ascii="Arial" w:hAnsi="Arial" w:cs="Arial"/>
          <w:color w:val="000000"/>
          <w:sz w:val="22"/>
          <w:szCs w:val="22"/>
        </w:rPr>
      </w:pPr>
      <w:r w:rsidRPr="00A50333">
        <w:rPr>
          <w:rFonts w:ascii="Arial" w:hAnsi="Arial" w:cs="Arial"/>
          <w:color w:val="000000"/>
          <w:sz w:val="22"/>
          <w:szCs w:val="22"/>
        </w:rPr>
        <w:t xml:space="preserve">Our Campfire Conversations were followed by the discussion session for Barbara </w:t>
      </w:r>
      <w:proofErr w:type="spellStart"/>
      <w:r w:rsidRPr="00A50333">
        <w:rPr>
          <w:rFonts w:ascii="Arial" w:hAnsi="Arial" w:cs="Arial"/>
          <w:color w:val="000000"/>
          <w:sz w:val="22"/>
          <w:szCs w:val="22"/>
        </w:rPr>
        <w:t>Fister’s</w:t>
      </w:r>
      <w:proofErr w:type="spellEnd"/>
      <w:r w:rsidRPr="00A50333">
        <w:rPr>
          <w:rFonts w:ascii="Arial" w:hAnsi="Arial" w:cs="Arial"/>
          <w:color w:val="000000"/>
          <w:sz w:val="22"/>
          <w:szCs w:val="22"/>
        </w:rPr>
        <w:t xml:space="preserve"> Keynote </w:t>
      </w:r>
      <w:r w:rsidR="00805A42" w:rsidRPr="00332B71">
        <w:rPr>
          <w:rFonts w:ascii="Arial" w:hAnsi="Arial" w:cs="Arial"/>
          <w:color w:val="000000"/>
          <w:sz w:val="22"/>
          <w:szCs w:val="22"/>
        </w:rPr>
        <w:t>on</w:t>
      </w:r>
      <w:r w:rsidR="00805A42" w:rsidRPr="00A50333">
        <w:rPr>
          <w:rFonts w:ascii="Arial" w:hAnsi="Arial" w:cs="Arial"/>
          <w:color w:val="000000"/>
          <w:sz w:val="22"/>
          <w:szCs w:val="22"/>
        </w:rPr>
        <w:t xml:space="preserve"> </w:t>
      </w:r>
      <w:r w:rsidR="00411FCC" w:rsidRPr="00BE301C">
        <w:rPr>
          <w:rFonts w:ascii="Arial" w:hAnsi="Arial" w:cs="Arial"/>
          <w:i/>
          <w:iCs/>
          <w:color w:val="000000"/>
          <w:sz w:val="22"/>
          <w:szCs w:val="22"/>
        </w:rPr>
        <w:t xml:space="preserve">Information Literacy in the </w:t>
      </w:r>
      <w:proofErr w:type="spellStart"/>
      <w:r w:rsidR="00411FCC" w:rsidRPr="00BE301C">
        <w:rPr>
          <w:rFonts w:ascii="Arial" w:hAnsi="Arial" w:cs="Arial"/>
          <w:i/>
          <w:iCs/>
          <w:color w:val="000000"/>
          <w:sz w:val="22"/>
          <w:szCs w:val="22"/>
        </w:rPr>
        <w:t>QAnon</w:t>
      </w:r>
      <w:proofErr w:type="spellEnd"/>
      <w:r w:rsidR="00411FCC" w:rsidRPr="00BE301C">
        <w:rPr>
          <w:rFonts w:ascii="Arial" w:hAnsi="Arial" w:cs="Arial"/>
          <w:i/>
          <w:iCs/>
          <w:color w:val="000000"/>
          <w:sz w:val="22"/>
          <w:szCs w:val="22"/>
        </w:rPr>
        <w:t xml:space="preserve"> Era</w:t>
      </w:r>
      <w:r w:rsidR="005B680C" w:rsidRPr="00332B71">
        <w:rPr>
          <w:rFonts w:ascii="Arial" w:hAnsi="Arial" w:cs="Arial"/>
          <w:i/>
          <w:iCs/>
          <w:color w:val="000000"/>
          <w:sz w:val="22"/>
          <w:szCs w:val="22"/>
        </w:rPr>
        <w:t xml:space="preserve"> </w:t>
      </w:r>
      <w:r w:rsidR="005B680C" w:rsidRPr="00332B71">
        <w:rPr>
          <w:rFonts w:ascii="Arial" w:hAnsi="Arial" w:cs="Arial"/>
          <w:color w:val="000000"/>
          <w:sz w:val="22"/>
          <w:szCs w:val="22"/>
        </w:rPr>
        <w:t>(</w:t>
      </w:r>
      <w:proofErr w:type="spellStart"/>
      <w:r w:rsidR="005B680C" w:rsidRPr="00332B71">
        <w:rPr>
          <w:rFonts w:ascii="Arial" w:hAnsi="Arial" w:cs="Arial"/>
          <w:color w:val="000000"/>
          <w:sz w:val="22"/>
          <w:szCs w:val="22"/>
        </w:rPr>
        <w:t>Fister</w:t>
      </w:r>
      <w:proofErr w:type="spellEnd"/>
      <w:r w:rsidR="003B7DA5">
        <w:rPr>
          <w:rFonts w:ascii="Arial" w:hAnsi="Arial" w:cs="Arial"/>
          <w:color w:val="000000"/>
          <w:sz w:val="22"/>
          <w:szCs w:val="22"/>
        </w:rPr>
        <w:t>,</w:t>
      </w:r>
      <w:r w:rsidR="005B680C" w:rsidRPr="00332B71">
        <w:rPr>
          <w:rFonts w:ascii="Arial" w:hAnsi="Arial" w:cs="Arial"/>
          <w:color w:val="000000"/>
          <w:sz w:val="22"/>
          <w:szCs w:val="22"/>
        </w:rPr>
        <w:t xml:space="preserve"> 2021)</w:t>
      </w:r>
      <w:r w:rsidRPr="00A50333">
        <w:rPr>
          <w:rFonts w:ascii="Arial" w:hAnsi="Arial" w:cs="Arial"/>
          <w:color w:val="000000"/>
          <w:sz w:val="22"/>
          <w:szCs w:val="22"/>
        </w:rPr>
        <w:t>, which was a fascinating discussion of her work both with Project Information Literacy and the way that Information Literacy</w:t>
      </w:r>
      <w:r w:rsidR="00805A42" w:rsidRPr="00332B71">
        <w:rPr>
          <w:rFonts w:ascii="Arial" w:hAnsi="Arial" w:cs="Arial"/>
          <w:color w:val="000000"/>
          <w:sz w:val="22"/>
          <w:szCs w:val="22"/>
        </w:rPr>
        <w:t xml:space="preserve"> (IL)</w:t>
      </w:r>
      <w:r w:rsidRPr="00A50333">
        <w:rPr>
          <w:rFonts w:ascii="Arial" w:hAnsi="Arial" w:cs="Arial"/>
          <w:color w:val="000000"/>
          <w:sz w:val="22"/>
          <w:szCs w:val="22"/>
        </w:rPr>
        <w:t xml:space="preserve"> teaching can backfire catastrophically when faced with the epistemological differences in the world today. We need to consider why to trust rather than what to trust, and to frame </w:t>
      </w:r>
      <w:r w:rsidR="00805A42" w:rsidRPr="00332B71">
        <w:rPr>
          <w:rFonts w:ascii="Arial" w:hAnsi="Arial" w:cs="Arial"/>
          <w:color w:val="000000"/>
          <w:sz w:val="22"/>
          <w:szCs w:val="22"/>
        </w:rPr>
        <w:t>IL</w:t>
      </w:r>
      <w:r w:rsidRPr="00A50333">
        <w:rPr>
          <w:rFonts w:ascii="Arial" w:hAnsi="Arial" w:cs="Arial"/>
          <w:color w:val="000000"/>
          <w:sz w:val="22"/>
          <w:szCs w:val="22"/>
        </w:rPr>
        <w:t xml:space="preserve"> as education for democracy, engaging students to feel responsible. She highlighted how essential it is to emphasise how </w:t>
      </w:r>
      <w:r w:rsidR="00805A42" w:rsidRPr="00332B71">
        <w:rPr>
          <w:rFonts w:ascii="Arial" w:hAnsi="Arial" w:cs="Arial"/>
          <w:color w:val="000000"/>
          <w:sz w:val="22"/>
          <w:szCs w:val="22"/>
        </w:rPr>
        <w:t>IL</w:t>
      </w:r>
      <w:r w:rsidRPr="00A50333">
        <w:rPr>
          <w:rFonts w:ascii="Arial" w:hAnsi="Arial" w:cs="Arial"/>
          <w:color w:val="000000"/>
          <w:sz w:val="22"/>
          <w:szCs w:val="22"/>
        </w:rPr>
        <w:t xml:space="preserve"> should incorporate understanding of information infrastructures, integrating what happens in the Academy with what students do in the real world to enable students to see </w:t>
      </w:r>
      <w:r w:rsidR="00805A42" w:rsidRPr="00332B71">
        <w:rPr>
          <w:rFonts w:ascii="Arial" w:hAnsi="Arial" w:cs="Arial"/>
          <w:color w:val="000000"/>
          <w:sz w:val="22"/>
          <w:szCs w:val="22"/>
        </w:rPr>
        <w:t>IL</w:t>
      </w:r>
      <w:r w:rsidRPr="00A50333">
        <w:rPr>
          <w:rFonts w:ascii="Arial" w:hAnsi="Arial" w:cs="Arial"/>
          <w:color w:val="000000"/>
          <w:sz w:val="22"/>
          <w:szCs w:val="22"/>
        </w:rPr>
        <w:t xml:space="preserve"> skills and understanding as transferrable and relevant, preparing them to ask their own questions and function in the “real world”. The conversations in the discussion session were fascinating, with a huge amount of engagement in the text chat in parallel to the spoken discussion, with discussions about Open Access materials, motivating students, and the challenges faced in implementing </w:t>
      </w:r>
      <w:r w:rsidR="00805A42" w:rsidRPr="00332B71">
        <w:rPr>
          <w:rFonts w:ascii="Arial" w:hAnsi="Arial" w:cs="Arial"/>
          <w:color w:val="000000"/>
          <w:sz w:val="22"/>
          <w:szCs w:val="22"/>
        </w:rPr>
        <w:t xml:space="preserve">IL </w:t>
      </w:r>
      <w:r w:rsidRPr="00A50333">
        <w:rPr>
          <w:rFonts w:ascii="Arial" w:hAnsi="Arial" w:cs="Arial"/>
          <w:color w:val="000000"/>
          <w:sz w:val="22"/>
          <w:szCs w:val="22"/>
        </w:rPr>
        <w:t>teaching in schools.</w:t>
      </w:r>
    </w:p>
    <w:p w14:paraId="6482AEEA" w14:textId="77777777" w:rsidR="00A50333" w:rsidRPr="00A50333" w:rsidRDefault="00A50333" w:rsidP="00A50333">
      <w:pPr>
        <w:pBdr>
          <w:top w:val="nil"/>
          <w:left w:val="nil"/>
          <w:bottom w:val="nil"/>
          <w:right w:val="nil"/>
          <w:between w:val="nil"/>
        </w:pBdr>
        <w:rPr>
          <w:rFonts w:ascii="Arial" w:hAnsi="Arial" w:cs="Arial"/>
          <w:color w:val="000000"/>
          <w:sz w:val="22"/>
          <w:szCs w:val="22"/>
        </w:rPr>
      </w:pPr>
    </w:p>
    <w:p w14:paraId="32AD5CE5" w14:textId="5E84CA27" w:rsidR="00A50333" w:rsidRPr="00332B71" w:rsidRDefault="00A50333" w:rsidP="00A50333">
      <w:pPr>
        <w:pBdr>
          <w:top w:val="nil"/>
          <w:left w:val="nil"/>
          <w:bottom w:val="nil"/>
          <w:right w:val="nil"/>
          <w:between w:val="nil"/>
        </w:pBdr>
        <w:rPr>
          <w:rFonts w:ascii="Arial" w:hAnsi="Arial" w:cs="Arial"/>
          <w:color w:val="000000"/>
          <w:sz w:val="22"/>
          <w:szCs w:val="22"/>
        </w:rPr>
      </w:pPr>
      <w:r w:rsidRPr="00A50333">
        <w:rPr>
          <w:rFonts w:ascii="Arial" w:hAnsi="Arial" w:cs="Arial"/>
          <w:color w:val="000000"/>
          <w:sz w:val="22"/>
          <w:szCs w:val="22"/>
        </w:rPr>
        <w:t xml:space="preserve">After a short break I attended the first of the day’s parallel sessions. I decided to attend the </w:t>
      </w:r>
      <w:r w:rsidRPr="00BE301C">
        <w:rPr>
          <w:rFonts w:ascii="Arial" w:hAnsi="Arial" w:cs="Arial"/>
          <w:i/>
          <w:iCs/>
          <w:color w:val="000000"/>
          <w:sz w:val="22"/>
          <w:szCs w:val="22"/>
        </w:rPr>
        <w:t>Hindsight 2020</w:t>
      </w:r>
      <w:r w:rsidRPr="00A50333">
        <w:rPr>
          <w:rFonts w:ascii="Arial" w:hAnsi="Arial" w:cs="Arial"/>
          <w:color w:val="000000"/>
          <w:sz w:val="22"/>
          <w:szCs w:val="22"/>
        </w:rPr>
        <w:t xml:space="preserve"> panel discussion</w:t>
      </w:r>
      <w:r w:rsidR="005B680C" w:rsidRPr="00332B71">
        <w:rPr>
          <w:rFonts w:ascii="Arial" w:hAnsi="Arial" w:cs="Arial"/>
          <w:color w:val="000000"/>
          <w:sz w:val="22"/>
          <w:szCs w:val="22"/>
        </w:rPr>
        <w:t xml:space="preserve"> (Highton</w:t>
      </w:r>
      <w:r w:rsidR="003B7DA5">
        <w:rPr>
          <w:rFonts w:ascii="Arial" w:hAnsi="Arial" w:cs="Arial"/>
          <w:color w:val="000000"/>
          <w:sz w:val="22"/>
          <w:szCs w:val="22"/>
        </w:rPr>
        <w:t>,</w:t>
      </w:r>
      <w:r w:rsidR="005B680C" w:rsidRPr="00332B71">
        <w:rPr>
          <w:rFonts w:ascii="Arial" w:hAnsi="Arial" w:cs="Arial"/>
          <w:color w:val="000000"/>
          <w:sz w:val="22"/>
          <w:szCs w:val="22"/>
        </w:rPr>
        <w:t xml:space="preserve"> 2021)</w:t>
      </w:r>
      <w:r w:rsidRPr="00A50333">
        <w:rPr>
          <w:rFonts w:ascii="Arial" w:hAnsi="Arial" w:cs="Arial"/>
          <w:color w:val="000000"/>
          <w:sz w:val="22"/>
          <w:szCs w:val="22"/>
        </w:rPr>
        <w:t>. This panel discussion brought together keynote speakers from earlier LILAC conferences to consider their keynotes from previous years and reflect on the events that have happened since. In some cases, predicted events never happened, such as Melissa</w:t>
      </w:r>
      <w:r w:rsidR="007E4F24" w:rsidRPr="00332B71">
        <w:rPr>
          <w:rFonts w:ascii="Arial" w:hAnsi="Arial" w:cs="Arial"/>
          <w:color w:val="000000"/>
          <w:sz w:val="22"/>
          <w:szCs w:val="22"/>
        </w:rPr>
        <w:t xml:space="preserve"> Highton</w:t>
      </w:r>
      <w:r w:rsidRPr="00A50333">
        <w:rPr>
          <w:rFonts w:ascii="Arial" w:hAnsi="Arial" w:cs="Arial"/>
          <w:color w:val="000000"/>
          <w:sz w:val="22"/>
          <w:szCs w:val="22"/>
        </w:rPr>
        <w:t>’s prediction of the creation of YouTube U</w:t>
      </w:r>
      <w:r w:rsidR="003D632C" w:rsidRPr="00332B71">
        <w:rPr>
          <w:rFonts w:ascii="Arial" w:hAnsi="Arial" w:cs="Arial"/>
          <w:color w:val="000000"/>
          <w:sz w:val="22"/>
          <w:szCs w:val="22"/>
        </w:rPr>
        <w:t xml:space="preserve">, </w:t>
      </w:r>
      <w:r w:rsidR="00805A42" w:rsidRPr="00332B71">
        <w:rPr>
          <w:rFonts w:ascii="Arial" w:hAnsi="Arial" w:cs="Arial"/>
          <w:color w:val="000000"/>
          <w:sz w:val="22"/>
          <w:szCs w:val="22"/>
        </w:rPr>
        <w:t>an educational YouTube</w:t>
      </w:r>
      <w:r w:rsidR="003D632C" w:rsidRPr="00332B71">
        <w:rPr>
          <w:rFonts w:ascii="Arial" w:hAnsi="Arial" w:cs="Arial"/>
          <w:color w:val="000000"/>
          <w:sz w:val="22"/>
          <w:szCs w:val="22"/>
        </w:rPr>
        <w:t xml:space="preserve"> (Highton</w:t>
      </w:r>
      <w:r w:rsidR="003B7DA5">
        <w:rPr>
          <w:rFonts w:ascii="Arial" w:hAnsi="Arial" w:cs="Arial"/>
          <w:color w:val="000000"/>
          <w:sz w:val="22"/>
          <w:szCs w:val="22"/>
        </w:rPr>
        <w:t>,</w:t>
      </w:r>
      <w:r w:rsidR="003D632C" w:rsidRPr="00332B71">
        <w:rPr>
          <w:rFonts w:ascii="Arial" w:hAnsi="Arial" w:cs="Arial"/>
          <w:color w:val="000000"/>
          <w:sz w:val="22"/>
          <w:szCs w:val="22"/>
        </w:rPr>
        <w:t xml:space="preserve"> 2009)</w:t>
      </w:r>
      <w:r w:rsidRPr="00A50333">
        <w:rPr>
          <w:rFonts w:ascii="Arial" w:hAnsi="Arial" w:cs="Arial"/>
          <w:color w:val="000000"/>
          <w:sz w:val="22"/>
          <w:szCs w:val="22"/>
        </w:rPr>
        <w:t xml:space="preserve">. In others, such as the predicted move to online, it has </w:t>
      </w:r>
      <w:r w:rsidRPr="00A50333">
        <w:rPr>
          <w:rFonts w:ascii="Arial" w:hAnsi="Arial" w:cs="Arial"/>
          <w:color w:val="000000"/>
          <w:sz w:val="22"/>
          <w:szCs w:val="22"/>
        </w:rPr>
        <w:lastRenderedPageBreak/>
        <w:t xml:space="preserve">happened very differently to how it was predicted – not by persuasion but by way of the strange situation we find ourselves in. The discussion also turned inevitably to the effects of the pandemic, and the ways in which this affected colleagues. Allison Littlejohn shared a project on the pedagogy of care, with photographs shared during the pandemic, which often depicted a range of contradictory emotions, with colleagues (particularly female colleagues) feeling pulled in different directions, and the effects of the space we work in upon emotional welfare during the pandemic. There was also discussion about how the divide between those who had prepared for the digital revolution in universities and those who had not was noticeably clear during the pandemic, and how this affected all of those concerned. Jane Secker then talked about how LILAC had evolved since 2005, the wide range of people who have spoken at LILAC, and its importance as a place to build a community of practice. She concluded that with the benefit of hindsight, it’s unlikely she would change much about LILAC over the years, other than trying to get </w:t>
      </w:r>
      <w:r w:rsidR="00805A42" w:rsidRPr="00332B71">
        <w:rPr>
          <w:rFonts w:ascii="Arial" w:hAnsi="Arial" w:cs="Arial"/>
          <w:color w:val="000000"/>
          <w:sz w:val="22"/>
          <w:szCs w:val="22"/>
        </w:rPr>
        <w:t>IL</w:t>
      </w:r>
      <w:r w:rsidRPr="00A50333">
        <w:rPr>
          <w:rFonts w:ascii="Arial" w:hAnsi="Arial" w:cs="Arial"/>
          <w:color w:val="000000"/>
          <w:sz w:val="22"/>
          <w:szCs w:val="22"/>
        </w:rPr>
        <w:t xml:space="preserve"> out and into the wider world rather than </w:t>
      </w:r>
      <w:r w:rsidR="009F0935" w:rsidRPr="00332B71">
        <w:rPr>
          <w:rFonts w:ascii="Arial" w:hAnsi="Arial" w:cs="Arial"/>
          <w:color w:val="000000"/>
          <w:sz w:val="22"/>
          <w:szCs w:val="22"/>
        </w:rPr>
        <w:t>confined</w:t>
      </w:r>
      <w:r w:rsidR="00BE5892" w:rsidRPr="00332B71">
        <w:rPr>
          <w:rFonts w:ascii="Arial" w:hAnsi="Arial" w:cs="Arial"/>
          <w:color w:val="000000"/>
          <w:sz w:val="22"/>
          <w:szCs w:val="22"/>
        </w:rPr>
        <w:t xml:space="preserve"> to </w:t>
      </w:r>
      <w:r w:rsidRPr="00A50333">
        <w:rPr>
          <w:rFonts w:ascii="Arial" w:hAnsi="Arial" w:cs="Arial"/>
          <w:color w:val="000000"/>
          <w:sz w:val="22"/>
          <w:szCs w:val="22"/>
        </w:rPr>
        <w:t>its current place as something discussed almost solely by librarians.</w:t>
      </w:r>
    </w:p>
    <w:p w14:paraId="5281128D" w14:textId="77777777" w:rsidR="00A50333" w:rsidRPr="00A50333" w:rsidRDefault="00A50333" w:rsidP="00A50333">
      <w:pPr>
        <w:pBdr>
          <w:top w:val="nil"/>
          <w:left w:val="nil"/>
          <w:bottom w:val="nil"/>
          <w:right w:val="nil"/>
          <w:between w:val="nil"/>
        </w:pBdr>
        <w:rPr>
          <w:rFonts w:ascii="Arial" w:hAnsi="Arial" w:cs="Arial"/>
          <w:color w:val="000000"/>
          <w:sz w:val="22"/>
          <w:szCs w:val="22"/>
        </w:rPr>
      </w:pPr>
    </w:p>
    <w:p w14:paraId="3FD19B3A" w14:textId="274C132F" w:rsidR="00A50333" w:rsidRPr="00332B71" w:rsidRDefault="00A50333" w:rsidP="00A50333">
      <w:pPr>
        <w:pBdr>
          <w:top w:val="nil"/>
          <w:left w:val="nil"/>
          <w:bottom w:val="nil"/>
          <w:right w:val="nil"/>
          <w:between w:val="nil"/>
        </w:pBdr>
        <w:rPr>
          <w:rFonts w:ascii="Arial" w:hAnsi="Arial" w:cs="Arial"/>
          <w:color w:val="000000"/>
          <w:sz w:val="22"/>
          <w:szCs w:val="22"/>
        </w:rPr>
      </w:pPr>
      <w:r w:rsidRPr="00A50333">
        <w:rPr>
          <w:rFonts w:ascii="Arial" w:hAnsi="Arial" w:cs="Arial"/>
          <w:color w:val="000000"/>
          <w:sz w:val="22"/>
          <w:szCs w:val="22"/>
        </w:rPr>
        <w:t xml:space="preserve">At the same time as this session, sessions on </w:t>
      </w:r>
      <w:r w:rsidR="00411FCC" w:rsidRPr="00BE301C">
        <w:rPr>
          <w:rFonts w:ascii="Arial" w:hAnsi="Arial" w:cs="Arial"/>
          <w:i/>
          <w:iCs/>
          <w:color w:val="000000"/>
          <w:sz w:val="22"/>
          <w:szCs w:val="22"/>
        </w:rPr>
        <w:t xml:space="preserve">Information </w:t>
      </w:r>
      <w:r w:rsidR="00411FCC" w:rsidRPr="00BE301C">
        <w:rPr>
          <w:rFonts w:ascii="Arial" w:hAnsi="Arial" w:cs="Arial"/>
          <w:color w:val="000000"/>
          <w:sz w:val="22"/>
          <w:szCs w:val="22"/>
        </w:rPr>
        <w:t>l</w:t>
      </w:r>
      <w:r w:rsidR="00411FCC" w:rsidRPr="00BE301C">
        <w:rPr>
          <w:rFonts w:ascii="Arial" w:hAnsi="Arial" w:cs="Arial"/>
          <w:i/>
          <w:iCs/>
          <w:color w:val="000000"/>
          <w:sz w:val="22"/>
          <w:szCs w:val="22"/>
        </w:rPr>
        <w:t>iteracy and Gen Z</w:t>
      </w:r>
      <w:r w:rsidRPr="00A50333">
        <w:rPr>
          <w:rFonts w:ascii="Arial" w:hAnsi="Arial" w:cs="Arial"/>
          <w:color w:val="000000"/>
          <w:sz w:val="22"/>
          <w:szCs w:val="22"/>
        </w:rPr>
        <w:t xml:space="preserve"> </w:t>
      </w:r>
      <w:r w:rsidR="00332B71">
        <w:rPr>
          <w:rFonts w:ascii="Arial" w:hAnsi="Arial" w:cs="Arial"/>
          <w:color w:val="000000"/>
          <w:sz w:val="22"/>
          <w:szCs w:val="22"/>
        </w:rPr>
        <w:t>(</w:t>
      </w:r>
      <w:proofErr w:type="spellStart"/>
      <w:r w:rsidR="00332B71">
        <w:rPr>
          <w:rFonts w:ascii="Arial" w:hAnsi="Arial" w:cs="Arial"/>
          <w:color w:val="000000"/>
          <w:sz w:val="22"/>
          <w:szCs w:val="22"/>
        </w:rPr>
        <w:t>Dalal</w:t>
      </w:r>
      <w:proofErr w:type="spellEnd"/>
      <w:r w:rsidR="00332B71">
        <w:rPr>
          <w:rFonts w:ascii="Arial" w:hAnsi="Arial" w:cs="Arial"/>
          <w:color w:val="000000"/>
          <w:sz w:val="22"/>
          <w:szCs w:val="22"/>
        </w:rPr>
        <w:t xml:space="preserve">, Taylor, &amp; Whitfield, 2021) </w:t>
      </w:r>
      <w:r w:rsidRPr="00A50333">
        <w:rPr>
          <w:rFonts w:ascii="Arial" w:hAnsi="Arial" w:cs="Arial"/>
          <w:color w:val="000000"/>
          <w:sz w:val="22"/>
          <w:szCs w:val="22"/>
        </w:rPr>
        <w:t xml:space="preserve">and </w:t>
      </w:r>
      <w:r w:rsidRPr="00BE301C">
        <w:rPr>
          <w:rFonts w:ascii="Arial" w:hAnsi="Arial" w:cs="Arial"/>
          <w:i/>
          <w:iCs/>
          <w:color w:val="000000"/>
          <w:sz w:val="22"/>
          <w:szCs w:val="22"/>
        </w:rPr>
        <w:t xml:space="preserve">Enhancing </w:t>
      </w:r>
      <w:r w:rsidR="00411FCC" w:rsidRPr="00332B71">
        <w:rPr>
          <w:rFonts w:ascii="Arial" w:hAnsi="Arial" w:cs="Arial"/>
          <w:i/>
          <w:iCs/>
          <w:color w:val="000000"/>
          <w:sz w:val="22"/>
          <w:szCs w:val="22"/>
        </w:rPr>
        <w:t>s</w:t>
      </w:r>
      <w:r w:rsidR="00411FCC" w:rsidRPr="00BE301C">
        <w:rPr>
          <w:rFonts w:ascii="Arial" w:hAnsi="Arial" w:cs="Arial"/>
          <w:i/>
          <w:iCs/>
          <w:color w:val="000000"/>
          <w:sz w:val="22"/>
          <w:szCs w:val="22"/>
        </w:rPr>
        <w:t xml:space="preserve">tudent </w:t>
      </w:r>
      <w:r w:rsidRPr="00BE301C">
        <w:rPr>
          <w:rFonts w:ascii="Arial" w:hAnsi="Arial" w:cs="Arial"/>
          <w:i/>
          <w:iCs/>
          <w:color w:val="000000"/>
          <w:sz w:val="22"/>
          <w:szCs w:val="22"/>
        </w:rPr>
        <w:t>engagement in an online teaching</w:t>
      </w:r>
      <w:r w:rsidRPr="00A50333">
        <w:rPr>
          <w:rFonts w:ascii="Arial" w:hAnsi="Arial" w:cs="Arial"/>
          <w:color w:val="000000"/>
          <w:sz w:val="22"/>
          <w:szCs w:val="22"/>
        </w:rPr>
        <w:t xml:space="preserve"> </w:t>
      </w:r>
      <w:r w:rsidRPr="00BE301C">
        <w:rPr>
          <w:rFonts w:ascii="Arial" w:hAnsi="Arial" w:cs="Arial"/>
          <w:i/>
          <w:iCs/>
          <w:color w:val="000000"/>
          <w:sz w:val="22"/>
          <w:szCs w:val="22"/>
        </w:rPr>
        <w:t>environment</w:t>
      </w:r>
      <w:r w:rsidRPr="00A50333">
        <w:rPr>
          <w:rFonts w:ascii="Arial" w:hAnsi="Arial" w:cs="Arial"/>
          <w:color w:val="000000"/>
          <w:sz w:val="22"/>
          <w:szCs w:val="22"/>
        </w:rPr>
        <w:t xml:space="preserve"> </w:t>
      </w:r>
      <w:r w:rsidR="00332B71">
        <w:rPr>
          <w:rFonts w:ascii="Arial" w:hAnsi="Arial" w:cs="Arial"/>
          <w:color w:val="000000"/>
          <w:sz w:val="22"/>
          <w:szCs w:val="22"/>
        </w:rPr>
        <w:t xml:space="preserve">(Carey, 2021) </w:t>
      </w:r>
      <w:r w:rsidRPr="00A50333">
        <w:rPr>
          <w:rFonts w:ascii="Arial" w:hAnsi="Arial" w:cs="Arial"/>
          <w:color w:val="000000"/>
          <w:sz w:val="22"/>
          <w:szCs w:val="22"/>
        </w:rPr>
        <w:t>took place. Whilst I was not able to attend the discussion sessions for these presentations, I did make use of the event format and took the opportunity to watch the videos for these sessions and found them to be insightful and interesting.</w:t>
      </w:r>
    </w:p>
    <w:p w14:paraId="02028036" w14:textId="77777777" w:rsidR="00A50333" w:rsidRPr="00A50333" w:rsidRDefault="00A50333" w:rsidP="00A50333">
      <w:pPr>
        <w:pBdr>
          <w:top w:val="nil"/>
          <w:left w:val="nil"/>
          <w:bottom w:val="nil"/>
          <w:right w:val="nil"/>
          <w:between w:val="nil"/>
        </w:pBdr>
        <w:rPr>
          <w:rFonts w:ascii="Arial" w:hAnsi="Arial" w:cs="Arial"/>
          <w:color w:val="000000"/>
          <w:sz w:val="22"/>
          <w:szCs w:val="22"/>
        </w:rPr>
      </w:pPr>
    </w:p>
    <w:p w14:paraId="673CD855" w14:textId="05A85ABF" w:rsidR="00A50333" w:rsidRPr="00332B71" w:rsidRDefault="00A50333" w:rsidP="00A50333">
      <w:pPr>
        <w:pBdr>
          <w:top w:val="nil"/>
          <w:left w:val="nil"/>
          <w:bottom w:val="nil"/>
          <w:right w:val="nil"/>
          <w:between w:val="nil"/>
        </w:pBdr>
        <w:rPr>
          <w:rFonts w:ascii="Arial" w:hAnsi="Arial" w:cs="Arial"/>
          <w:color w:val="000000"/>
          <w:sz w:val="22"/>
          <w:szCs w:val="22"/>
        </w:rPr>
      </w:pPr>
      <w:r w:rsidRPr="00A50333">
        <w:rPr>
          <w:rFonts w:ascii="Arial" w:hAnsi="Arial" w:cs="Arial"/>
          <w:color w:val="000000"/>
          <w:sz w:val="22"/>
          <w:szCs w:val="22"/>
        </w:rPr>
        <w:t xml:space="preserve">At the final parallel session of the event, I took the opportunity to find out more about </w:t>
      </w:r>
      <w:r w:rsidRPr="00BE301C">
        <w:rPr>
          <w:rFonts w:ascii="Arial" w:hAnsi="Arial" w:cs="Arial"/>
          <w:i/>
          <w:iCs/>
          <w:color w:val="000000"/>
          <w:sz w:val="22"/>
          <w:szCs w:val="22"/>
        </w:rPr>
        <w:t xml:space="preserve">Copyright, </w:t>
      </w:r>
      <w:r w:rsidR="00411FCC" w:rsidRPr="00BE301C">
        <w:rPr>
          <w:rFonts w:ascii="Arial" w:hAnsi="Arial" w:cs="Arial"/>
          <w:i/>
          <w:iCs/>
          <w:color w:val="000000"/>
          <w:sz w:val="22"/>
          <w:szCs w:val="22"/>
        </w:rPr>
        <w:t xml:space="preserve">information </w:t>
      </w:r>
      <w:r w:rsidRPr="00BE301C">
        <w:rPr>
          <w:rFonts w:ascii="Arial" w:hAnsi="Arial" w:cs="Arial"/>
          <w:i/>
          <w:iCs/>
          <w:color w:val="000000"/>
          <w:sz w:val="22"/>
          <w:szCs w:val="22"/>
        </w:rPr>
        <w:t>literacy, and criticality</w:t>
      </w:r>
      <w:r w:rsidRPr="00A50333">
        <w:rPr>
          <w:rFonts w:ascii="Arial" w:hAnsi="Arial" w:cs="Arial"/>
          <w:color w:val="000000"/>
          <w:sz w:val="22"/>
          <w:szCs w:val="22"/>
        </w:rPr>
        <w:t>, by attending a second panel discussion hosted by Jane Secker, addressing copyright as the intersection between scholarly communications and information literacy</w:t>
      </w:r>
      <w:r w:rsidR="00332B71" w:rsidRPr="00332B71">
        <w:rPr>
          <w:rFonts w:ascii="Arial" w:hAnsi="Arial" w:cs="Arial"/>
          <w:color w:val="000000"/>
          <w:sz w:val="22"/>
          <w:szCs w:val="22"/>
        </w:rPr>
        <w:t xml:space="preserve"> (Secker</w:t>
      </w:r>
      <w:r w:rsidR="003B7DA5">
        <w:rPr>
          <w:rFonts w:ascii="Arial" w:hAnsi="Arial" w:cs="Arial"/>
          <w:color w:val="000000"/>
          <w:sz w:val="22"/>
          <w:szCs w:val="22"/>
        </w:rPr>
        <w:t>,</w:t>
      </w:r>
      <w:r w:rsidR="00332B71" w:rsidRPr="00332B71">
        <w:rPr>
          <w:rFonts w:ascii="Arial" w:hAnsi="Arial" w:cs="Arial"/>
          <w:color w:val="000000"/>
          <w:sz w:val="22"/>
          <w:szCs w:val="22"/>
        </w:rPr>
        <w:t xml:space="preserve"> 2021)</w:t>
      </w:r>
      <w:r w:rsidRPr="00A50333">
        <w:rPr>
          <w:rFonts w:ascii="Arial" w:hAnsi="Arial" w:cs="Arial"/>
          <w:color w:val="000000"/>
          <w:sz w:val="22"/>
          <w:szCs w:val="22"/>
        </w:rPr>
        <w:t>. This featured a fascinating discussion of Caroline Ball’s involvement with the #ebookSOS movement</w:t>
      </w:r>
      <w:r w:rsidR="000D2AD8" w:rsidRPr="00332B71">
        <w:rPr>
          <w:rFonts w:ascii="Arial" w:hAnsi="Arial" w:cs="Arial"/>
          <w:color w:val="000000"/>
          <w:sz w:val="22"/>
          <w:szCs w:val="22"/>
        </w:rPr>
        <w:t xml:space="preserve"> (Anderson, Ball, &amp; Bickley, n.d.)</w:t>
      </w:r>
      <w:r w:rsidRPr="00A50333">
        <w:rPr>
          <w:rFonts w:ascii="Arial" w:hAnsi="Arial" w:cs="Arial"/>
          <w:color w:val="000000"/>
          <w:sz w:val="22"/>
          <w:szCs w:val="22"/>
        </w:rPr>
        <w:t>, covering the issues of a lack of knowledge among students and academics over the reality of the eBooks issue: students aren’t aware of the restrictiveness of licensing, and in many cases, academics don’t realise that they have power to negotiate over access agreements. The verdict: Copyright education is key to tackling the systemic problems with eBook access and overly complex licensing agreements. The panel also featured discussion of Chris Morrison</w:t>
      </w:r>
      <w:r w:rsidR="00411FCC" w:rsidRPr="00332B71">
        <w:rPr>
          <w:rFonts w:ascii="Arial" w:hAnsi="Arial" w:cs="Arial"/>
          <w:color w:val="000000"/>
          <w:sz w:val="22"/>
          <w:szCs w:val="22"/>
        </w:rPr>
        <w:t>’</w:t>
      </w:r>
      <w:r w:rsidRPr="00A50333">
        <w:rPr>
          <w:rFonts w:ascii="Arial" w:hAnsi="Arial" w:cs="Arial"/>
          <w:color w:val="000000"/>
          <w:sz w:val="22"/>
          <w:szCs w:val="22"/>
        </w:rPr>
        <w:t xml:space="preserve">s work, including his responsible yet critical approach to </w:t>
      </w:r>
      <w:r w:rsidR="00411FCC" w:rsidRPr="00332B71">
        <w:rPr>
          <w:rFonts w:ascii="Arial" w:hAnsi="Arial" w:cs="Arial"/>
          <w:color w:val="000000"/>
          <w:sz w:val="22"/>
          <w:szCs w:val="22"/>
        </w:rPr>
        <w:t>c</w:t>
      </w:r>
      <w:r w:rsidR="00411FCC" w:rsidRPr="00A50333">
        <w:rPr>
          <w:rFonts w:ascii="Arial" w:hAnsi="Arial" w:cs="Arial"/>
          <w:color w:val="000000"/>
          <w:sz w:val="22"/>
          <w:szCs w:val="22"/>
        </w:rPr>
        <w:t xml:space="preserve">opyright </w:t>
      </w:r>
      <w:r w:rsidRPr="00A50333">
        <w:rPr>
          <w:rFonts w:ascii="Arial" w:hAnsi="Arial" w:cs="Arial"/>
          <w:color w:val="000000"/>
          <w:sz w:val="22"/>
          <w:szCs w:val="22"/>
        </w:rPr>
        <w:t xml:space="preserve">law and work on </w:t>
      </w:r>
      <w:r w:rsidR="00411FCC" w:rsidRPr="00332B71">
        <w:rPr>
          <w:rFonts w:ascii="Arial" w:hAnsi="Arial" w:cs="Arial"/>
          <w:color w:val="000000"/>
          <w:sz w:val="22"/>
          <w:szCs w:val="22"/>
        </w:rPr>
        <w:t>T</w:t>
      </w:r>
      <w:r w:rsidR="00411FCC" w:rsidRPr="00A50333">
        <w:rPr>
          <w:rFonts w:ascii="Arial" w:hAnsi="Arial" w:cs="Arial"/>
          <w:color w:val="000000"/>
          <w:sz w:val="22"/>
          <w:szCs w:val="22"/>
        </w:rPr>
        <w:t xml:space="preserve">he </w:t>
      </w:r>
      <w:r w:rsidRPr="00A50333">
        <w:rPr>
          <w:rFonts w:ascii="Arial" w:hAnsi="Arial" w:cs="Arial"/>
          <w:color w:val="000000"/>
          <w:sz w:val="22"/>
          <w:szCs w:val="22"/>
        </w:rPr>
        <w:t xml:space="preserve">Publishing </w:t>
      </w:r>
      <w:r w:rsidR="00411FCC" w:rsidRPr="00332B71">
        <w:rPr>
          <w:rFonts w:ascii="Arial" w:hAnsi="Arial" w:cs="Arial"/>
          <w:color w:val="000000"/>
          <w:sz w:val="22"/>
          <w:szCs w:val="22"/>
        </w:rPr>
        <w:t>T</w:t>
      </w:r>
      <w:r w:rsidR="00411FCC" w:rsidRPr="00A50333">
        <w:rPr>
          <w:rFonts w:ascii="Arial" w:hAnsi="Arial" w:cs="Arial"/>
          <w:color w:val="000000"/>
          <w:sz w:val="22"/>
          <w:szCs w:val="22"/>
        </w:rPr>
        <w:t xml:space="preserve">rap </w:t>
      </w:r>
      <w:r w:rsidRPr="00A50333">
        <w:rPr>
          <w:rFonts w:ascii="Arial" w:hAnsi="Arial" w:cs="Arial"/>
          <w:color w:val="000000"/>
          <w:sz w:val="22"/>
          <w:szCs w:val="22"/>
        </w:rPr>
        <w:t>game</w:t>
      </w:r>
      <w:r w:rsidR="00411FCC" w:rsidRPr="00332B71">
        <w:rPr>
          <w:rFonts w:ascii="Arial" w:hAnsi="Arial" w:cs="Arial"/>
          <w:color w:val="000000"/>
          <w:sz w:val="22"/>
          <w:szCs w:val="22"/>
        </w:rPr>
        <w:t xml:space="preserve"> (</w:t>
      </w:r>
      <w:r w:rsidR="003D632C" w:rsidRPr="00332B71">
        <w:rPr>
          <w:rFonts w:ascii="Arial" w:hAnsi="Arial" w:cs="Arial"/>
          <w:color w:val="000000"/>
          <w:sz w:val="22"/>
          <w:szCs w:val="22"/>
        </w:rPr>
        <w:t>Morrison &amp; Secker</w:t>
      </w:r>
      <w:r w:rsidR="000D2AD8" w:rsidRPr="00332B71">
        <w:rPr>
          <w:rFonts w:ascii="Arial" w:hAnsi="Arial" w:cs="Arial"/>
          <w:color w:val="000000"/>
          <w:sz w:val="22"/>
          <w:szCs w:val="22"/>
        </w:rPr>
        <w:t>, n.d.</w:t>
      </w:r>
      <w:r w:rsidR="00411FCC" w:rsidRPr="00332B71">
        <w:rPr>
          <w:rFonts w:ascii="Arial" w:hAnsi="Arial" w:cs="Arial"/>
          <w:color w:val="000000"/>
          <w:sz w:val="22"/>
          <w:szCs w:val="22"/>
        </w:rPr>
        <w:t>)</w:t>
      </w:r>
      <w:r w:rsidRPr="00A50333">
        <w:rPr>
          <w:rFonts w:ascii="Arial" w:hAnsi="Arial" w:cs="Arial"/>
          <w:color w:val="000000"/>
          <w:sz w:val="22"/>
          <w:szCs w:val="22"/>
        </w:rPr>
        <w:t xml:space="preserve">. Overall, the panel was very interesting and provided a real opportunity to get an overview of the relationship between copyright literacy and </w:t>
      </w:r>
      <w:r w:rsidR="000D2AD8" w:rsidRPr="00332B71">
        <w:rPr>
          <w:rFonts w:ascii="Arial" w:hAnsi="Arial" w:cs="Arial"/>
          <w:color w:val="000000"/>
          <w:sz w:val="22"/>
          <w:szCs w:val="22"/>
        </w:rPr>
        <w:t>IL</w:t>
      </w:r>
      <w:r w:rsidRPr="00A50333">
        <w:rPr>
          <w:rFonts w:ascii="Arial" w:hAnsi="Arial" w:cs="Arial"/>
          <w:color w:val="000000"/>
          <w:sz w:val="22"/>
          <w:szCs w:val="22"/>
        </w:rPr>
        <w:t xml:space="preserve"> and how one can inform the other.</w:t>
      </w:r>
    </w:p>
    <w:p w14:paraId="74DD61E4" w14:textId="77777777" w:rsidR="00A50333" w:rsidRPr="00A50333" w:rsidRDefault="00A50333" w:rsidP="00A50333">
      <w:pPr>
        <w:pBdr>
          <w:top w:val="nil"/>
          <w:left w:val="nil"/>
          <w:bottom w:val="nil"/>
          <w:right w:val="nil"/>
          <w:between w:val="nil"/>
        </w:pBdr>
        <w:rPr>
          <w:rFonts w:ascii="Arial" w:hAnsi="Arial" w:cs="Arial"/>
          <w:color w:val="000000"/>
          <w:sz w:val="22"/>
          <w:szCs w:val="22"/>
        </w:rPr>
      </w:pPr>
    </w:p>
    <w:p w14:paraId="24443409" w14:textId="7C7929E7" w:rsidR="00A50333" w:rsidRPr="00332B71" w:rsidRDefault="00A50333" w:rsidP="00A50333">
      <w:pPr>
        <w:pBdr>
          <w:top w:val="nil"/>
          <w:left w:val="nil"/>
          <w:bottom w:val="nil"/>
          <w:right w:val="nil"/>
          <w:between w:val="nil"/>
        </w:pBdr>
        <w:rPr>
          <w:rFonts w:ascii="Arial" w:hAnsi="Arial" w:cs="Arial"/>
          <w:color w:val="000000"/>
          <w:sz w:val="22"/>
          <w:szCs w:val="22"/>
        </w:rPr>
      </w:pPr>
      <w:r w:rsidRPr="00A50333">
        <w:rPr>
          <w:rFonts w:ascii="Arial" w:hAnsi="Arial" w:cs="Arial"/>
          <w:color w:val="000000"/>
          <w:sz w:val="22"/>
          <w:szCs w:val="22"/>
        </w:rPr>
        <w:t xml:space="preserve">With that done, it was time for one final set of Campfire </w:t>
      </w:r>
      <w:r w:rsidR="003B088C" w:rsidRPr="00332B71">
        <w:rPr>
          <w:rFonts w:ascii="Arial" w:hAnsi="Arial" w:cs="Arial"/>
          <w:color w:val="000000"/>
          <w:sz w:val="22"/>
          <w:szCs w:val="22"/>
        </w:rPr>
        <w:t>C</w:t>
      </w:r>
      <w:r w:rsidRPr="00A50333">
        <w:rPr>
          <w:rFonts w:ascii="Arial" w:hAnsi="Arial" w:cs="Arial"/>
          <w:color w:val="000000"/>
          <w:sz w:val="22"/>
          <w:szCs w:val="22"/>
        </w:rPr>
        <w:t xml:space="preserve">onversations, where once again we split into groups and discussed our take-aways from the whole event. It was interesting how the campfire conversations gave an opportunity to </w:t>
      </w:r>
      <w:r w:rsidR="003B088C" w:rsidRPr="00332B71">
        <w:rPr>
          <w:rFonts w:ascii="Arial" w:hAnsi="Arial" w:cs="Arial"/>
          <w:color w:val="000000"/>
          <w:sz w:val="22"/>
          <w:szCs w:val="22"/>
        </w:rPr>
        <w:t>have</w:t>
      </w:r>
      <w:r w:rsidR="003B088C" w:rsidRPr="00A50333">
        <w:rPr>
          <w:rFonts w:ascii="Arial" w:hAnsi="Arial" w:cs="Arial"/>
          <w:color w:val="000000"/>
          <w:sz w:val="22"/>
          <w:szCs w:val="22"/>
        </w:rPr>
        <w:t xml:space="preserve"> </w:t>
      </w:r>
      <w:r w:rsidRPr="00A50333">
        <w:rPr>
          <w:rFonts w:ascii="Arial" w:hAnsi="Arial" w:cs="Arial"/>
          <w:color w:val="000000"/>
          <w:sz w:val="22"/>
          <w:szCs w:val="22"/>
        </w:rPr>
        <w:t>those little conversations that usually happen at conference</w:t>
      </w:r>
      <w:r w:rsidR="003B088C" w:rsidRPr="00332B71">
        <w:rPr>
          <w:rFonts w:ascii="Arial" w:hAnsi="Arial" w:cs="Arial"/>
          <w:color w:val="000000"/>
          <w:sz w:val="22"/>
          <w:szCs w:val="22"/>
        </w:rPr>
        <w:t>s</w:t>
      </w:r>
      <w:r w:rsidRPr="00A50333">
        <w:rPr>
          <w:rFonts w:ascii="Arial" w:hAnsi="Arial" w:cs="Arial"/>
          <w:color w:val="000000"/>
          <w:sz w:val="22"/>
          <w:szCs w:val="22"/>
        </w:rPr>
        <w:t xml:space="preserve"> in in a way that I hadn’t previously seen at an online event, and surprising to see just how well they worked!</w:t>
      </w:r>
    </w:p>
    <w:p w14:paraId="094F1748" w14:textId="77777777" w:rsidR="00A50333" w:rsidRPr="00A50333" w:rsidRDefault="00A50333" w:rsidP="00A50333">
      <w:pPr>
        <w:pBdr>
          <w:top w:val="nil"/>
          <w:left w:val="nil"/>
          <w:bottom w:val="nil"/>
          <w:right w:val="nil"/>
          <w:between w:val="nil"/>
        </w:pBdr>
        <w:rPr>
          <w:rFonts w:ascii="Arial" w:hAnsi="Arial" w:cs="Arial"/>
          <w:color w:val="000000"/>
          <w:sz w:val="22"/>
          <w:szCs w:val="22"/>
        </w:rPr>
      </w:pPr>
    </w:p>
    <w:p w14:paraId="678CFA1C" w14:textId="4E789051" w:rsidR="00A50333" w:rsidRPr="00332B71" w:rsidRDefault="00A50333" w:rsidP="00A50333">
      <w:pPr>
        <w:pBdr>
          <w:top w:val="nil"/>
          <w:left w:val="nil"/>
          <w:bottom w:val="nil"/>
          <w:right w:val="nil"/>
          <w:between w:val="nil"/>
        </w:pBdr>
        <w:rPr>
          <w:rFonts w:ascii="Arial" w:hAnsi="Arial" w:cs="Arial"/>
          <w:color w:val="000000"/>
          <w:sz w:val="22"/>
          <w:szCs w:val="22"/>
        </w:rPr>
      </w:pPr>
      <w:r w:rsidRPr="00A50333">
        <w:rPr>
          <w:rFonts w:ascii="Arial" w:hAnsi="Arial" w:cs="Arial"/>
          <w:color w:val="000000"/>
          <w:sz w:val="22"/>
          <w:szCs w:val="22"/>
        </w:rPr>
        <w:t xml:space="preserve">And with that, it was time for the closing ceremony and the announcement of the Leading Light award (Sponsored by the Information School at the University of Sheffield), which was won by Hazel </w:t>
      </w:r>
      <w:proofErr w:type="spellStart"/>
      <w:r w:rsidRPr="00A50333">
        <w:rPr>
          <w:rFonts w:ascii="Arial" w:hAnsi="Arial" w:cs="Arial"/>
          <w:color w:val="000000"/>
          <w:sz w:val="22"/>
          <w:szCs w:val="22"/>
        </w:rPr>
        <w:t>Glasse</w:t>
      </w:r>
      <w:proofErr w:type="spellEnd"/>
      <w:r w:rsidRPr="00A50333">
        <w:rPr>
          <w:rFonts w:ascii="Arial" w:hAnsi="Arial" w:cs="Arial"/>
          <w:color w:val="000000"/>
          <w:sz w:val="22"/>
          <w:szCs w:val="22"/>
        </w:rPr>
        <w:t>, for her Hungry Robot virtual Induction Activity</w:t>
      </w:r>
      <w:r w:rsidR="003B088C" w:rsidRPr="00332B71">
        <w:rPr>
          <w:rFonts w:ascii="Arial" w:hAnsi="Arial" w:cs="Arial"/>
          <w:color w:val="000000"/>
          <w:sz w:val="22"/>
          <w:szCs w:val="22"/>
        </w:rPr>
        <w:t xml:space="preserve"> (University of Derby Libguides, n.d.)</w:t>
      </w:r>
      <w:r w:rsidRPr="00A50333">
        <w:rPr>
          <w:rFonts w:ascii="Arial" w:hAnsi="Arial" w:cs="Arial"/>
          <w:color w:val="000000"/>
          <w:sz w:val="22"/>
          <w:szCs w:val="22"/>
        </w:rPr>
        <w:t>. Hazel previously presented on the topic of her non-virtual version at LILAC 2019</w:t>
      </w:r>
      <w:r w:rsidR="003B088C" w:rsidRPr="00332B71">
        <w:rPr>
          <w:rFonts w:ascii="Arial" w:hAnsi="Arial" w:cs="Arial"/>
          <w:color w:val="000000"/>
          <w:sz w:val="22"/>
          <w:szCs w:val="22"/>
        </w:rPr>
        <w:t xml:space="preserve"> (</w:t>
      </w:r>
      <w:proofErr w:type="spellStart"/>
      <w:r w:rsidR="003B088C" w:rsidRPr="00332B71">
        <w:rPr>
          <w:rFonts w:ascii="Arial" w:hAnsi="Arial" w:cs="Arial"/>
          <w:color w:val="000000"/>
          <w:sz w:val="22"/>
          <w:szCs w:val="22"/>
        </w:rPr>
        <w:t>Glasse</w:t>
      </w:r>
      <w:proofErr w:type="spellEnd"/>
      <w:r w:rsidR="003B7DA5">
        <w:rPr>
          <w:rFonts w:ascii="Arial" w:hAnsi="Arial" w:cs="Arial"/>
          <w:color w:val="000000"/>
          <w:sz w:val="22"/>
          <w:szCs w:val="22"/>
        </w:rPr>
        <w:t>,</w:t>
      </w:r>
      <w:r w:rsidR="003B088C" w:rsidRPr="00332B71">
        <w:rPr>
          <w:rFonts w:ascii="Arial" w:hAnsi="Arial" w:cs="Arial"/>
          <w:color w:val="000000"/>
          <w:sz w:val="22"/>
          <w:szCs w:val="22"/>
        </w:rPr>
        <w:t xml:space="preserve"> 2019)</w:t>
      </w:r>
      <w:r w:rsidRPr="00A50333">
        <w:rPr>
          <w:rFonts w:ascii="Arial" w:hAnsi="Arial" w:cs="Arial"/>
          <w:color w:val="000000"/>
          <w:sz w:val="22"/>
          <w:szCs w:val="22"/>
        </w:rPr>
        <w:t>.</w:t>
      </w:r>
    </w:p>
    <w:p w14:paraId="498F24B3" w14:textId="77777777" w:rsidR="00A50333" w:rsidRPr="00A50333" w:rsidRDefault="00A50333" w:rsidP="00A50333">
      <w:pPr>
        <w:pBdr>
          <w:top w:val="nil"/>
          <w:left w:val="nil"/>
          <w:bottom w:val="nil"/>
          <w:right w:val="nil"/>
          <w:between w:val="nil"/>
        </w:pBdr>
        <w:rPr>
          <w:rFonts w:ascii="Arial" w:hAnsi="Arial" w:cs="Arial"/>
          <w:color w:val="000000"/>
          <w:sz w:val="22"/>
          <w:szCs w:val="22"/>
        </w:rPr>
      </w:pPr>
    </w:p>
    <w:p w14:paraId="2663F0E5" w14:textId="4F49806C" w:rsidR="00A50333" w:rsidRPr="00332B71" w:rsidRDefault="00A50333" w:rsidP="00A50333">
      <w:pPr>
        <w:pBdr>
          <w:top w:val="nil"/>
          <w:left w:val="nil"/>
          <w:bottom w:val="nil"/>
          <w:right w:val="nil"/>
          <w:between w:val="nil"/>
        </w:pBdr>
        <w:rPr>
          <w:rFonts w:ascii="Arial" w:hAnsi="Arial" w:cs="Arial"/>
          <w:color w:val="000000"/>
          <w:sz w:val="22"/>
          <w:szCs w:val="22"/>
        </w:rPr>
      </w:pPr>
      <w:r w:rsidRPr="00A50333">
        <w:rPr>
          <w:rFonts w:ascii="Arial" w:hAnsi="Arial" w:cs="Arial"/>
          <w:color w:val="000000"/>
          <w:sz w:val="22"/>
          <w:szCs w:val="22"/>
        </w:rPr>
        <w:t xml:space="preserve">In summary, </w:t>
      </w:r>
      <w:proofErr w:type="spellStart"/>
      <w:r w:rsidRPr="00A50333">
        <w:rPr>
          <w:rFonts w:ascii="Arial" w:hAnsi="Arial" w:cs="Arial"/>
          <w:color w:val="000000"/>
          <w:sz w:val="22"/>
          <w:szCs w:val="22"/>
        </w:rPr>
        <w:t>FestivIL</w:t>
      </w:r>
      <w:proofErr w:type="spellEnd"/>
      <w:r w:rsidRPr="00A50333">
        <w:rPr>
          <w:rFonts w:ascii="Arial" w:hAnsi="Arial" w:cs="Arial"/>
          <w:color w:val="000000"/>
          <w:sz w:val="22"/>
          <w:szCs w:val="22"/>
        </w:rPr>
        <w:t xml:space="preserve"> was a well-needed opportunity for librarians to get together and celebrate Information Literacy whilst also engaging in important discussions over where we need to go next. Fake news, unfair copyright clauses and the chaos of the strange new world we live in are perpetual threats; but as a community we can fight them, and from th</w:t>
      </w:r>
      <w:r w:rsidR="003B088C" w:rsidRPr="00332B71">
        <w:rPr>
          <w:rFonts w:ascii="Arial" w:hAnsi="Arial" w:cs="Arial"/>
          <w:color w:val="000000"/>
          <w:sz w:val="22"/>
          <w:szCs w:val="22"/>
        </w:rPr>
        <w:t>is</w:t>
      </w:r>
      <w:r w:rsidRPr="00A50333">
        <w:rPr>
          <w:rFonts w:ascii="Arial" w:hAnsi="Arial" w:cs="Arial"/>
          <w:color w:val="000000"/>
          <w:sz w:val="22"/>
          <w:szCs w:val="22"/>
        </w:rPr>
        <w:t xml:space="preserve"> feeling springs hope for the future.</w:t>
      </w:r>
    </w:p>
    <w:p w14:paraId="25A12722" w14:textId="77777777" w:rsidR="00A50333" w:rsidRPr="00A50333" w:rsidRDefault="00A50333" w:rsidP="00A50333">
      <w:pPr>
        <w:pBdr>
          <w:top w:val="nil"/>
          <w:left w:val="nil"/>
          <w:bottom w:val="nil"/>
          <w:right w:val="nil"/>
          <w:between w:val="nil"/>
        </w:pBdr>
        <w:rPr>
          <w:rFonts w:ascii="Arial" w:hAnsi="Arial" w:cs="Arial"/>
          <w:color w:val="000000"/>
          <w:sz w:val="22"/>
          <w:szCs w:val="22"/>
        </w:rPr>
      </w:pPr>
    </w:p>
    <w:p w14:paraId="6AF19CB9" w14:textId="0BB633D9" w:rsidR="00FC58E1" w:rsidRPr="00332B71" w:rsidRDefault="00A50333" w:rsidP="00A50333">
      <w:pPr>
        <w:pBdr>
          <w:top w:val="nil"/>
          <w:left w:val="nil"/>
          <w:bottom w:val="nil"/>
          <w:right w:val="nil"/>
          <w:between w:val="nil"/>
        </w:pBdr>
        <w:rPr>
          <w:rFonts w:ascii="Arial" w:hAnsi="Arial" w:cs="Arial"/>
          <w:color w:val="000000"/>
          <w:sz w:val="22"/>
          <w:szCs w:val="22"/>
        </w:rPr>
      </w:pPr>
      <w:r w:rsidRPr="00332B71">
        <w:rPr>
          <w:rFonts w:ascii="Arial" w:hAnsi="Arial" w:cs="Arial"/>
          <w:color w:val="000000"/>
          <w:sz w:val="22"/>
          <w:szCs w:val="22"/>
        </w:rPr>
        <w:lastRenderedPageBreak/>
        <w:t xml:space="preserve">Videos and presentations from </w:t>
      </w:r>
      <w:proofErr w:type="spellStart"/>
      <w:r w:rsidRPr="00332B71">
        <w:rPr>
          <w:rFonts w:ascii="Arial" w:hAnsi="Arial" w:cs="Arial"/>
          <w:color w:val="000000"/>
          <w:sz w:val="22"/>
          <w:szCs w:val="22"/>
        </w:rPr>
        <w:t>FestivIL</w:t>
      </w:r>
      <w:proofErr w:type="spellEnd"/>
      <w:r w:rsidRPr="00332B71">
        <w:rPr>
          <w:rFonts w:ascii="Arial" w:hAnsi="Arial" w:cs="Arial"/>
          <w:color w:val="000000"/>
          <w:sz w:val="22"/>
          <w:szCs w:val="22"/>
        </w:rPr>
        <w:t xml:space="preserve"> can be accessed at </w:t>
      </w:r>
      <w:hyperlink r:id="rId11" w:history="1">
        <w:r w:rsidRPr="00332B71">
          <w:rPr>
            <w:rStyle w:val="Hyperlink"/>
            <w:rFonts w:ascii="Arial" w:hAnsi="Arial" w:cs="Arial"/>
            <w:sz w:val="22"/>
            <w:szCs w:val="22"/>
          </w:rPr>
          <w:t>https://www.lilacconference.com/lilac-archive/festivil-by-lilac-2021</w:t>
        </w:r>
      </w:hyperlink>
      <w:r w:rsidRPr="00332B71">
        <w:rPr>
          <w:rFonts w:ascii="Arial" w:hAnsi="Arial" w:cs="Arial"/>
          <w:color w:val="000000"/>
          <w:sz w:val="22"/>
          <w:szCs w:val="22"/>
        </w:rPr>
        <w:t>.</w:t>
      </w:r>
    </w:p>
    <w:p w14:paraId="67EFC719" w14:textId="5233AC72" w:rsidR="003B088C" w:rsidRPr="00332B71" w:rsidRDefault="003B088C" w:rsidP="00A50333">
      <w:pPr>
        <w:pBdr>
          <w:top w:val="nil"/>
          <w:left w:val="nil"/>
          <w:bottom w:val="nil"/>
          <w:right w:val="nil"/>
          <w:between w:val="nil"/>
        </w:pBdr>
        <w:rPr>
          <w:rFonts w:ascii="Arial" w:hAnsi="Arial" w:cs="Arial"/>
          <w:color w:val="000000"/>
        </w:rPr>
      </w:pPr>
    </w:p>
    <w:p w14:paraId="3AE60C0F" w14:textId="77777777" w:rsidR="003B088C" w:rsidRPr="00332B71" w:rsidRDefault="003B088C" w:rsidP="003B088C">
      <w:pPr>
        <w:pBdr>
          <w:top w:val="nil"/>
          <w:left w:val="nil"/>
          <w:bottom w:val="nil"/>
          <w:right w:val="nil"/>
          <w:between w:val="nil"/>
        </w:pBdr>
        <w:rPr>
          <w:rFonts w:ascii="Arial" w:hAnsi="Arial" w:cs="Arial"/>
          <w:b/>
          <w:color w:val="000000"/>
          <w:sz w:val="28"/>
          <w:szCs w:val="28"/>
        </w:rPr>
      </w:pPr>
      <w:r w:rsidRPr="00332B71">
        <w:rPr>
          <w:rFonts w:ascii="Arial" w:hAnsi="Arial" w:cs="Arial"/>
          <w:b/>
          <w:color w:val="000000"/>
          <w:sz w:val="28"/>
          <w:szCs w:val="28"/>
        </w:rPr>
        <w:t>References</w:t>
      </w:r>
    </w:p>
    <w:p w14:paraId="236B6D94" w14:textId="18B2B9F7" w:rsidR="003B088C" w:rsidRPr="00332B71" w:rsidRDefault="003B088C" w:rsidP="00A50333">
      <w:pPr>
        <w:pBdr>
          <w:top w:val="nil"/>
          <w:left w:val="nil"/>
          <w:bottom w:val="nil"/>
          <w:right w:val="nil"/>
          <w:between w:val="nil"/>
        </w:pBdr>
        <w:rPr>
          <w:rFonts w:ascii="Arial" w:hAnsi="Arial" w:cs="Arial"/>
          <w:color w:val="000000"/>
          <w:sz w:val="22"/>
          <w:szCs w:val="22"/>
        </w:rPr>
      </w:pPr>
    </w:p>
    <w:p w14:paraId="1B94F247" w14:textId="2F78010E" w:rsidR="003B088C" w:rsidRDefault="003B088C" w:rsidP="00A50333">
      <w:pPr>
        <w:pBdr>
          <w:top w:val="nil"/>
          <w:left w:val="nil"/>
          <w:bottom w:val="nil"/>
          <w:right w:val="nil"/>
          <w:between w:val="nil"/>
        </w:pBdr>
        <w:rPr>
          <w:rFonts w:ascii="Arial" w:hAnsi="Arial" w:cs="Arial"/>
          <w:color w:val="000000"/>
          <w:sz w:val="22"/>
          <w:szCs w:val="22"/>
        </w:rPr>
      </w:pPr>
      <w:r w:rsidRPr="00332B71">
        <w:rPr>
          <w:rFonts w:ascii="Arial" w:hAnsi="Arial" w:cs="Arial"/>
          <w:color w:val="000000"/>
          <w:sz w:val="22"/>
          <w:szCs w:val="22"/>
        </w:rPr>
        <w:t xml:space="preserve">Anderson, J., Ball, C., &amp; Bickley, R. (n.d.). </w:t>
      </w:r>
      <w:hyperlink r:id="rId12" w:history="1">
        <w:r w:rsidRPr="004F4537">
          <w:rPr>
            <w:rStyle w:val="Hyperlink"/>
            <w:rFonts w:ascii="Arial" w:hAnsi="Arial" w:cs="Arial"/>
            <w:i/>
            <w:iCs/>
            <w:sz w:val="22"/>
            <w:szCs w:val="22"/>
          </w:rPr>
          <w:t>Read and sign our open letter</w:t>
        </w:r>
      </w:hyperlink>
      <w:r w:rsidRPr="00332B71">
        <w:rPr>
          <w:rFonts w:ascii="Arial" w:hAnsi="Arial" w:cs="Arial"/>
          <w:color w:val="000000"/>
          <w:sz w:val="22"/>
          <w:szCs w:val="22"/>
        </w:rPr>
        <w:t xml:space="preserve">. Campaign to investigate the academic </w:t>
      </w:r>
      <w:proofErr w:type="spellStart"/>
      <w:r w:rsidRPr="00332B71">
        <w:rPr>
          <w:rFonts w:ascii="Arial" w:hAnsi="Arial" w:cs="Arial"/>
          <w:color w:val="000000"/>
          <w:sz w:val="22"/>
          <w:szCs w:val="22"/>
        </w:rPr>
        <w:t>ebook</w:t>
      </w:r>
      <w:proofErr w:type="spellEnd"/>
      <w:r w:rsidRPr="00332B71">
        <w:rPr>
          <w:rFonts w:ascii="Arial" w:hAnsi="Arial" w:cs="Arial"/>
          <w:color w:val="000000"/>
          <w:sz w:val="22"/>
          <w:szCs w:val="22"/>
        </w:rPr>
        <w:t xml:space="preserve"> market. Retrieved November 15, 2021, from </w:t>
      </w:r>
      <w:hyperlink r:id="rId13" w:history="1">
        <w:r w:rsidRPr="00332B71">
          <w:rPr>
            <w:rStyle w:val="Hyperlink"/>
            <w:rFonts w:ascii="Arial" w:hAnsi="Arial" w:cs="Arial"/>
            <w:sz w:val="22"/>
            <w:szCs w:val="22"/>
          </w:rPr>
          <w:t>https://academicebookinvestigation.org</w:t>
        </w:r>
      </w:hyperlink>
      <w:r w:rsidRPr="00332B71">
        <w:rPr>
          <w:rFonts w:ascii="Arial" w:hAnsi="Arial" w:cs="Arial"/>
          <w:color w:val="000000"/>
          <w:sz w:val="22"/>
          <w:szCs w:val="22"/>
        </w:rPr>
        <w:t xml:space="preserve"> </w:t>
      </w:r>
    </w:p>
    <w:p w14:paraId="29CD5266" w14:textId="74B2B2A1" w:rsidR="00332B71" w:rsidRDefault="00332B71" w:rsidP="00A50333">
      <w:pPr>
        <w:pBdr>
          <w:top w:val="nil"/>
          <w:left w:val="nil"/>
          <w:bottom w:val="nil"/>
          <w:right w:val="nil"/>
          <w:between w:val="nil"/>
        </w:pBdr>
        <w:rPr>
          <w:rFonts w:ascii="Arial" w:hAnsi="Arial" w:cs="Arial"/>
          <w:color w:val="000000"/>
          <w:sz w:val="22"/>
          <w:szCs w:val="22"/>
        </w:rPr>
      </w:pPr>
    </w:p>
    <w:p w14:paraId="067BC719" w14:textId="691D155E" w:rsidR="00332B71" w:rsidRPr="00332B71" w:rsidRDefault="00332B71" w:rsidP="00A50333">
      <w:pPr>
        <w:pBdr>
          <w:top w:val="nil"/>
          <w:left w:val="nil"/>
          <w:bottom w:val="nil"/>
          <w:right w:val="nil"/>
          <w:between w:val="nil"/>
        </w:pBdr>
        <w:rPr>
          <w:rFonts w:ascii="Arial" w:hAnsi="Arial" w:cs="Arial"/>
          <w:color w:val="000000"/>
          <w:sz w:val="22"/>
          <w:szCs w:val="22"/>
        </w:rPr>
      </w:pPr>
      <w:r>
        <w:rPr>
          <w:rFonts w:ascii="Arial" w:hAnsi="Arial" w:cs="Arial"/>
          <w:color w:val="000000"/>
          <w:sz w:val="22"/>
          <w:szCs w:val="22"/>
        </w:rPr>
        <w:t xml:space="preserve">Carey, A. </w:t>
      </w:r>
      <w:r w:rsidRPr="00332B71">
        <w:rPr>
          <w:rFonts w:ascii="Arial" w:hAnsi="Arial" w:cs="Arial"/>
          <w:color w:val="000000"/>
          <w:sz w:val="22"/>
          <w:szCs w:val="22"/>
        </w:rPr>
        <w:t>(2021, July 6-8).</w:t>
      </w:r>
      <w:r>
        <w:rPr>
          <w:rFonts w:ascii="Arial" w:hAnsi="Arial" w:cs="Arial"/>
          <w:color w:val="000000"/>
          <w:sz w:val="22"/>
          <w:szCs w:val="22"/>
        </w:rPr>
        <w:t xml:space="preserve"> </w:t>
      </w:r>
      <w:r w:rsidRPr="004F4537">
        <w:rPr>
          <w:rFonts w:ascii="Arial" w:hAnsi="Arial" w:cs="Arial"/>
          <w:i/>
          <w:iCs/>
          <w:color w:val="000000"/>
          <w:sz w:val="22"/>
          <w:szCs w:val="22"/>
        </w:rPr>
        <w:t>Enhancing student engagement in an online teaching environment</w:t>
      </w:r>
      <w:r>
        <w:rPr>
          <w:rFonts w:ascii="Arial" w:hAnsi="Arial" w:cs="Arial"/>
          <w:color w:val="000000"/>
          <w:sz w:val="22"/>
          <w:szCs w:val="22"/>
        </w:rPr>
        <w:t xml:space="preserve"> [Conference presentation]. </w:t>
      </w:r>
      <w:proofErr w:type="spellStart"/>
      <w:r>
        <w:rPr>
          <w:rFonts w:ascii="Arial" w:hAnsi="Arial" w:cs="Arial"/>
          <w:color w:val="000000"/>
          <w:sz w:val="22"/>
          <w:szCs w:val="22"/>
        </w:rPr>
        <w:t>Fe</w:t>
      </w:r>
      <w:r w:rsidRPr="00332B71">
        <w:rPr>
          <w:rFonts w:ascii="Arial" w:eastAsia="Arial" w:hAnsi="Arial" w:cs="Arial"/>
          <w:color w:val="000000"/>
          <w:sz w:val="22"/>
          <w:szCs w:val="22"/>
        </w:rPr>
        <w:t>stivIL</w:t>
      </w:r>
      <w:proofErr w:type="spellEnd"/>
      <w:r w:rsidRPr="00332B71">
        <w:rPr>
          <w:rFonts w:ascii="Arial" w:eastAsia="Arial" w:hAnsi="Arial" w:cs="Arial"/>
          <w:color w:val="000000"/>
          <w:sz w:val="22"/>
          <w:szCs w:val="22"/>
        </w:rPr>
        <w:t xml:space="preserve"> by LILAC</w:t>
      </w:r>
      <w:r w:rsidRPr="00332B71">
        <w:rPr>
          <w:rFonts w:ascii="Arial" w:hAnsi="Arial" w:cs="Arial"/>
          <w:color w:val="000000"/>
          <w:sz w:val="22"/>
          <w:szCs w:val="22"/>
        </w:rPr>
        <w:t>, online conference.</w:t>
      </w:r>
    </w:p>
    <w:p w14:paraId="1A9CDA30" w14:textId="5101A8C5" w:rsidR="003B088C" w:rsidRPr="00332B71" w:rsidRDefault="003B088C" w:rsidP="00A50333">
      <w:pPr>
        <w:pBdr>
          <w:top w:val="nil"/>
          <w:left w:val="nil"/>
          <w:bottom w:val="nil"/>
          <w:right w:val="nil"/>
          <w:between w:val="nil"/>
        </w:pBdr>
        <w:rPr>
          <w:rFonts w:ascii="Arial" w:hAnsi="Arial" w:cs="Arial"/>
          <w:color w:val="000000"/>
          <w:sz w:val="22"/>
          <w:szCs w:val="22"/>
        </w:rPr>
      </w:pPr>
    </w:p>
    <w:p w14:paraId="2660C23B" w14:textId="55049641" w:rsidR="00332B71" w:rsidRPr="00332B71" w:rsidRDefault="00332B71" w:rsidP="00332B71">
      <w:pPr>
        <w:pBdr>
          <w:top w:val="nil"/>
          <w:left w:val="nil"/>
          <w:bottom w:val="nil"/>
          <w:right w:val="nil"/>
          <w:between w:val="nil"/>
        </w:pBdr>
        <w:rPr>
          <w:rFonts w:ascii="Arial" w:hAnsi="Arial" w:cs="Arial"/>
          <w:sz w:val="22"/>
          <w:szCs w:val="22"/>
        </w:rPr>
      </w:pPr>
      <w:proofErr w:type="spellStart"/>
      <w:r w:rsidRPr="00332B71">
        <w:rPr>
          <w:rFonts w:ascii="Arial" w:hAnsi="Arial" w:cs="Arial"/>
          <w:color w:val="000000"/>
          <w:sz w:val="22"/>
          <w:szCs w:val="22"/>
        </w:rPr>
        <w:t>Dalal</w:t>
      </w:r>
      <w:proofErr w:type="spellEnd"/>
      <w:r w:rsidRPr="00332B71">
        <w:rPr>
          <w:rFonts w:ascii="Arial" w:hAnsi="Arial" w:cs="Arial"/>
          <w:color w:val="000000"/>
          <w:sz w:val="22"/>
          <w:szCs w:val="22"/>
        </w:rPr>
        <w:t xml:space="preserve">, H., Taylor, A. &amp; Whitfield, S. (2021, July 6-8). </w:t>
      </w:r>
      <w:hyperlink r:id="rId14" w:history="1">
        <w:r w:rsidRPr="00332B71">
          <w:rPr>
            <w:rStyle w:val="Hyperlink"/>
            <w:rFonts w:ascii="Arial" w:hAnsi="Arial" w:cs="Arial"/>
            <w:i/>
            <w:iCs/>
            <w:sz w:val="22"/>
            <w:szCs w:val="22"/>
          </w:rPr>
          <w:t>Information literacy and Gen Z</w:t>
        </w:r>
      </w:hyperlink>
      <w:r w:rsidRPr="00332B71">
        <w:rPr>
          <w:rFonts w:ascii="Arial" w:hAnsi="Arial" w:cs="Arial"/>
          <w:color w:val="000000"/>
          <w:sz w:val="22"/>
          <w:szCs w:val="22"/>
        </w:rPr>
        <w:t xml:space="preserve"> </w:t>
      </w:r>
      <w:r w:rsidRPr="00332B71">
        <w:rPr>
          <w:rFonts w:ascii="Arial" w:hAnsi="Arial" w:cs="Arial"/>
          <w:sz w:val="22"/>
          <w:szCs w:val="22"/>
        </w:rPr>
        <w:t xml:space="preserve">[Conference presentation]. </w:t>
      </w:r>
      <w:proofErr w:type="spellStart"/>
      <w:r w:rsidRPr="00332B71">
        <w:rPr>
          <w:rFonts w:ascii="Arial" w:eastAsia="Arial" w:hAnsi="Arial" w:cs="Arial"/>
          <w:color w:val="000000"/>
          <w:sz w:val="22"/>
          <w:szCs w:val="22"/>
        </w:rPr>
        <w:t>FestivIL</w:t>
      </w:r>
      <w:proofErr w:type="spellEnd"/>
      <w:r w:rsidRPr="00332B71">
        <w:rPr>
          <w:rFonts w:ascii="Arial" w:eastAsia="Arial" w:hAnsi="Arial" w:cs="Arial"/>
          <w:color w:val="000000"/>
          <w:sz w:val="22"/>
          <w:szCs w:val="22"/>
        </w:rPr>
        <w:t xml:space="preserve"> by LILAC</w:t>
      </w:r>
      <w:r w:rsidRPr="00332B71">
        <w:rPr>
          <w:rFonts w:ascii="Arial" w:hAnsi="Arial" w:cs="Arial"/>
          <w:color w:val="000000"/>
          <w:sz w:val="22"/>
          <w:szCs w:val="22"/>
        </w:rPr>
        <w:t xml:space="preserve">, online conference. </w:t>
      </w:r>
    </w:p>
    <w:p w14:paraId="08F26302" w14:textId="77777777" w:rsidR="00332B71" w:rsidRPr="00332B71" w:rsidRDefault="00332B71" w:rsidP="003D632C">
      <w:pPr>
        <w:pBdr>
          <w:top w:val="nil"/>
          <w:left w:val="nil"/>
          <w:bottom w:val="nil"/>
          <w:right w:val="nil"/>
          <w:between w:val="nil"/>
        </w:pBdr>
        <w:rPr>
          <w:rFonts w:ascii="Arial" w:hAnsi="Arial" w:cs="Arial"/>
          <w:color w:val="000000"/>
          <w:sz w:val="22"/>
          <w:szCs w:val="22"/>
        </w:rPr>
      </w:pPr>
    </w:p>
    <w:p w14:paraId="18818B1A" w14:textId="68385AE9" w:rsidR="005B680C" w:rsidRPr="00332B71" w:rsidRDefault="005B680C" w:rsidP="003D632C">
      <w:pPr>
        <w:pBdr>
          <w:top w:val="nil"/>
          <w:left w:val="nil"/>
          <w:bottom w:val="nil"/>
          <w:right w:val="nil"/>
          <w:between w:val="nil"/>
        </w:pBdr>
        <w:rPr>
          <w:rFonts w:ascii="Arial" w:hAnsi="Arial" w:cs="Arial"/>
          <w:color w:val="000000"/>
          <w:sz w:val="22"/>
          <w:szCs w:val="22"/>
        </w:rPr>
      </w:pPr>
      <w:proofErr w:type="spellStart"/>
      <w:r w:rsidRPr="00332B71">
        <w:rPr>
          <w:rFonts w:ascii="Arial" w:hAnsi="Arial" w:cs="Arial"/>
          <w:color w:val="000000"/>
          <w:sz w:val="22"/>
          <w:szCs w:val="22"/>
        </w:rPr>
        <w:t>Fister</w:t>
      </w:r>
      <w:proofErr w:type="spellEnd"/>
      <w:r w:rsidRPr="00332B71">
        <w:rPr>
          <w:rFonts w:ascii="Arial" w:hAnsi="Arial" w:cs="Arial"/>
          <w:color w:val="000000"/>
          <w:sz w:val="22"/>
          <w:szCs w:val="22"/>
        </w:rPr>
        <w:t xml:space="preserve">, B. (2021, July 6-8). </w:t>
      </w:r>
      <w:hyperlink r:id="rId15" w:history="1">
        <w:r w:rsidRPr="004F4537">
          <w:rPr>
            <w:rStyle w:val="Hyperlink"/>
            <w:rFonts w:ascii="Arial" w:hAnsi="Arial" w:cs="Arial"/>
            <w:i/>
            <w:iCs/>
            <w:sz w:val="22"/>
            <w:szCs w:val="22"/>
          </w:rPr>
          <w:t>Information literacy in the QAnon era</w:t>
        </w:r>
      </w:hyperlink>
      <w:r w:rsidRPr="00332B71">
        <w:rPr>
          <w:rFonts w:ascii="Arial" w:hAnsi="Arial" w:cs="Arial"/>
          <w:color w:val="000000"/>
          <w:sz w:val="22"/>
          <w:szCs w:val="22"/>
        </w:rPr>
        <w:t xml:space="preserve"> [Conference keynote]. </w:t>
      </w:r>
      <w:proofErr w:type="spellStart"/>
      <w:r w:rsidRPr="00332B71">
        <w:rPr>
          <w:rFonts w:ascii="Arial" w:eastAsia="Arial" w:hAnsi="Arial" w:cs="Arial"/>
          <w:color w:val="000000"/>
          <w:sz w:val="22"/>
          <w:szCs w:val="22"/>
        </w:rPr>
        <w:t>FestivIL</w:t>
      </w:r>
      <w:proofErr w:type="spellEnd"/>
      <w:r w:rsidRPr="00332B71">
        <w:rPr>
          <w:rFonts w:ascii="Arial" w:eastAsia="Arial" w:hAnsi="Arial" w:cs="Arial"/>
          <w:color w:val="000000"/>
          <w:sz w:val="22"/>
          <w:szCs w:val="22"/>
        </w:rPr>
        <w:t xml:space="preserve"> by LILAC</w:t>
      </w:r>
      <w:r w:rsidRPr="00332B71">
        <w:rPr>
          <w:rFonts w:ascii="Arial" w:hAnsi="Arial" w:cs="Arial"/>
          <w:color w:val="000000"/>
          <w:sz w:val="22"/>
          <w:szCs w:val="22"/>
        </w:rPr>
        <w:t xml:space="preserve">, online conference. </w:t>
      </w:r>
    </w:p>
    <w:p w14:paraId="7D72C686" w14:textId="77777777" w:rsidR="005B680C" w:rsidRPr="00332B71" w:rsidRDefault="005B680C" w:rsidP="003D632C">
      <w:pPr>
        <w:pBdr>
          <w:top w:val="nil"/>
          <w:left w:val="nil"/>
          <w:bottom w:val="nil"/>
          <w:right w:val="nil"/>
          <w:between w:val="nil"/>
        </w:pBdr>
        <w:rPr>
          <w:rFonts w:ascii="Arial" w:hAnsi="Arial" w:cs="Arial"/>
          <w:color w:val="000000"/>
          <w:sz w:val="22"/>
          <w:szCs w:val="22"/>
        </w:rPr>
      </w:pPr>
    </w:p>
    <w:p w14:paraId="060794CE" w14:textId="6633B1C9" w:rsidR="003D632C" w:rsidRPr="00332B71" w:rsidRDefault="003D632C" w:rsidP="003D632C">
      <w:pPr>
        <w:pBdr>
          <w:top w:val="nil"/>
          <w:left w:val="nil"/>
          <w:bottom w:val="nil"/>
          <w:right w:val="nil"/>
          <w:between w:val="nil"/>
        </w:pBdr>
        <w:rPr>
          <w:rFonts w:ascii="Arial" w:hAnsi="Arial" w:cs="Arial"/>
          <w:color w:val="000000"/>
          <w:sz w:val="22"/>
          <w:szCs w:val="22"/>
        </w:rPr>
      </w:pPr>
      <w:proofErr w:type="spellStart"/>
      <w:r w:rsidRPr="00332B71">
        <w:rPr>
          <w:rFonts w:ascii="Arial" w:hAnsi="Arial" w:cs="Arial"/>
          <w:color w:val="000000"/>
          <w:sz w:val="22"/>
          <w:szCs w:val="22"/>
        </w:rPr>
        <w:t>Glasse</w:t>
      </w:r>
      <w:proofErr w:type="spellEnd"/>
      <w:r w:rsidRPr="00332B71">
        <w:rPr>
          <w:rFonts w:ascii="Arial" w:hAnsi="Arial" w:cs="Arial"/>
          <w:color w:val="000000"/>
          <w:sz w:val="22"/>
          <w:szCs w:val="22"/>
        </w:rPr>
        <w:t xml:space="preserve">, H. (2019, April 24-29). </w:t>
      </w:r>
      <w:r w:rsidRPr="004F4537">
        <w:rPr>
          <w:rFonts w:ascii="Arial" w:hAnsi="Arial" w:cs="Arial"/>
          <w:i/>
          <w:iCs/>
          <w:color w:val="000000"/>
          <w:sz w:val="22"/>
          <w:szCs w:val="22"/>
        </w:rPr>
        <w:t>'</w:t>
      </w:r>
      <w:hyperlink r:id="rId16" w:tgtFrame="_blank" w:history="1">
        <w:r w:rsidRPr="004F4537">
          <w:rPr>
            <w:rStyle w:val="Hyperlink"/>
            <w:rFonts w:ascii="Arial" w:hAnsi="Arial" w:cs="Arial"/>
            <w:i/>
            <w:iCs/>
            <w:sz w:val="22"/>
            <w:szCs w:val="22"/>
          </w:rPr>
          <w:t>Escaping' the library induction: a game based learning approach to developing students' library skills</w:t>
        </w:r>
      </w:hyperlink>
      <w:r w:rsidRPr="00332B71">
        <w:rPr>
          <w:rFonts w:ascii="Arial" w:hAnsi="Arial" w:cs="Arial"/>
          <w:color w:val="000000"/>
          <w:sz w:val="22"/>
          <w:szCs w:val="22"/>
        </w:rPr>
        <w:t xml:space="preserve">. LILAC 2019, University of Nottingham, United Kingdom. </w:t>
      </w:r>
    </w:p>
    <w:p w14:paraId="6B7AB8DB" w14:textId="69A83A94" w:rsidR="003D632C" w:rsidRPr="00332B71" w:rsidRDefault="003D632C" w:rsidP="003D632C">
      <w:pPr>
        <w:pBdr>
          <w:top w:val="nil"/>
          <w:left w:val="nil"/>
          <w:bottom w:val="nil"/>
          <w:right w:val="nil"/>
          <w:between w:val="nil"/>
        </w:pBdr>
        <w:rPr>
          <w:rFonts w:ascii="Arial" w:hAnsi="Arial" w:cs="Arial"/>
          <w:color w:val="000000"/>
          <w:sz w:val="22"/>
          <w:szCs w:val="22"/>
        </w:rPr>
      </w:pPr>
    </w:p>
    <w:p w14:paraId="75DC4090" w14:textId="39F8ED22" w:rsidR="003D632C" w:rsidRPr="00332B71" w:rsidRDefault="003D632C" w:rsidP="003D632C">
      <w:pPr>
        <w:pBdr>
          <w:top w:val="nil"/>
          <w:left w:val="nil"/>
          <w:bottom w:val="nil"/>
          <w:right w:val="nil"/>
          <w:between w:val="nil"/>
        </w:pBdr>
        <w:rPr>
          <w:rFonts w:ascii="Arial" w:hAnsi="Arial" w:cs="Arial"/>
          <w:sz w:val="22"/>
          <w:szCs w:val="22"/>
        </w:rPr>
      </w:pPr>
      <w:r w:rsidRPr="00332B71">
        <w:rPr>
          <w:rFonts w:ascii="Arial" w:hAnsi="Arial" w:cs="Arial"/>
          <w:sz w:val="22"/>
          <w:szCs w:val="22"/>
        </w:rPr>
        <w:t xml:space="preserve">Highton, M. (2009, March 30-April 1). </w:t>
      </w:r>
      <w:r w:rsidRPr="00332B71">
        <w:rPr>
          <w:rFonts w:ascii="Arial" w:hAnsi="Arial" w:cs="Arial"/>
          <w:i/>
          <w:iCs/>
          <w:sz w:val="22"/>
          <w:szCs w:val="22"/>
        </w:rPr>
        <w:t>Managing your flamingo</w:t>
      </w:r>
      <w:r w:rsidRPr="00332B71">
        <w:rPr>
          <w:rFonts w:ascii="Arial" w:hAnsi="Arial" w:cs="Arial"/>
          <w:sz w:val="22"/>
          <w:szCs w:val="22"/>
        </w:rPr>
        <w:t xml:space="preserve"> [Conference keynote]. LILAC 2009, Cardiff, United Kingdom.</w:t>
      </w:r>
    </w:p>
    <w:p w14:paraId="1DADF577" w14:textId="4BC574DE" w:rsidR="005B680C" w:rsidRPr="00332B71" w:rsidRDefault="005B680C" w:rsidP="003D632C">
      <w:pPr>
        <w:pBdr>
          <w:top w:val="nil"/>
          <w:left w:val="nil"/>
          <w:bottom w:val="nil"/>
          <w:right w:val="nil"/>
          <w:between w:val="nil"/>
        </w:pBdr>
        <w:rPr>
          <w:rFonts w:ascii="Arial" w:hAnsi="Arial" w:cs="Arial"/>
          <w:sz w:val="22"/>
          <w:szCs w:val="22"/>
        </w:rPr>
      </w:pPr>
    </w:p>
    <w:p w14:paraId="712158E3" w14:textId="300738D9" w:rsidR="005B680C" w:rsidRPr="00332B71" w:rsidRDefault="005B680C" w:rsidP="003D632C">
      <w:pPr>
        <w:pBdr>
          <w:top w:val="nil"/>
          <w:left w:val="nil"/>
          <w:bottom w:val="nil"/>
          <w:right w:val="nil"/>
          <w:between w:val="nil"/>
        </w:pBdr>
        <w:rPr>
          <w:rFonts w:ascii="Arial" w:hAnsi="Arial" w:cs="Arial"/>
          <w:sz w:val="22"/>
          <w:szCs w:val="22"/>
        </w:rPr>
      </w:pPr>
      <w:r w:rsidRPr="00332B71">
        <w:rPr>
          <w:rFonts w:ascii="Arial" w:hAnsi="Arial" w:cs="Arial"/>
          <w:sz w:val="22"/>
          <w:szCs w:val="22"/>
        </w:rPr>
        <w:t xml:space="preserve">Highton, M. (2021, July 6-8). </w:t>
      </w:r>
      <w:r w:rsidRPr="00332B71">
        <w:rPr>
          <w:rFonts w:ascii="Arial" w:hAnsi="Arial" w:cs="Arial"/>
          <w:i/>
          <w:iCs/>
          <w:sz w:val="22"/>
          <w:szCs w:val="22"/>
        </w:rPr>
        <w:t>Hindsight 2020</w:t>
      </w:r>
      <w:r w:rsidRPr="00332B71">
        <w:rPr>
          <w:rFonts w:ascii="Arial" w:hAnsi="Arial" w:cs="Arial"/>
          <w:sz w:val="22"/>
          <w:szCs w:val="22"/>
        </w:rPr>
        <w:t xml:space="preserve"> [Panel discussion]. </w:t>
      </w:r>
      <w:proofErr w:type="spellStart"/>
      <w:r w:rsidRPr="00332B71">
        <w:rPr>
          <w:rFonts w:ascii="Arial" w:eastAsia="Arial" w:hAnsi="Arial" w:cs="Arial"/>
          <w:color w:val="000000"/>
          <w:sz w:val="22"/>
          <w:szCs w:val="22"/>
        </w:rPr>
        <w:t>FestivIL</w:t>
      </w:r>
      <w:proofErr w:type="spellEnd"/>
      <w:r w:rsidRPr="00332B71">
        <w:rPr>
          <w:rFonts w:ascii="Arial" w:eastAsia="Arial" w:hAnsi="Arial" w:cs="Arial"/>
          <w:color w:val="000000"/>
          <w:sz w:val="22"/>
          <w:szCs w:val="22"/>
        </w:rPr>
        <w:t xml:space="preserve"> by LILAC</w:t>
      </w:r>
      <w:r w:rsidRPr="00332B71">
        <w:rPr>
          <w:rFonts w:ascii="Arial" w:hAnsi="Arial" w:cs="Arial"/>
          <w:color w:val="000000"/>
          <w:sz w:val="22"/>
          <w:szCs w:val="22"/>
        </w:rPr>
        <w:t>, online conference.</w:t>
      </w:r>
    </w:p>
    <w:p w14:paraId="326FAB37" w14:textId="2272FA00" w:rsidR="003D632C" w:rsidRPr="00332B71" w:rsidRDefault="003D632C" w:rsidP="003D632C">
      <w:pPr>
        <w:pBdr>
          <w:top w:val="nil"/>
          <w:left w:val="nil"/>
          <w:bottom w:val="nil"/>
          <w:right w:val="nil"/>
          <w:between w:val="nil"/>
        </w:pBdr>
        <w:rPr>
          <w:rFonts w:ascii="Arial" w:hAnsi="Arial" w:cs="Arial"/>
          <w:sz w:val="22"/>
          <w:szCs w:val="22"/>
        </w:rPr>
      </w:pPr>
    </w:p>
    <w:p w14:paraId="47B47A70" w14:textId="23A80A5F" w:rsidR="003B088C" w:rsidRPr="00332B71" w:rsidRDefault="003D632C" w:rsidP="00A50333">
      <w:pPr>
        <w:pBdr>
          <w:top w:val="nil"/>
          <w:left w:val="nil"/>
          <w:bottom w:val="nil"/>
          <w:right w:val="nil"/>
          <w:between w:val="nil"/>
        </w:pBdr>
        <w:rPr>
          <w:rFonts w:ascii="Arial" w:hAnsi="Arial" w:cs="Arial"/>
          <w:sz w:val="22"/>
          <w:szCs w:val="22"/>
        </w:rPr>
      </w:pPr>
      <w:r w:rsidRPr="00332B71">
        <w:rPr>
          <w:rFonts w:ascii="Arial" w:hAnsi="Arial" w:cs="Arial"/>
          <w:sz w:val="22"/>
          <w:szCs w:val="22"/>
        </w:rPr>
        <w:t xml:space="preserve">Morrison, C. &amp; Secker, J. (n.d.). </w:t>
      </w:r>
      <w:hyperlink r:id="rId17" w:history="1">
        <w:r w:rsidRPr="004F4537">
          <w:rPr>
            <w:rStyle w:val="Hyperlink"/>
            <w:rFonts w:ascii="Arial" w:hAnsi="Arial" w:cs="Arial"/>
            <w:i/>
            <w:iCs/>
            <w:sz w:val="22"/>
            <w:szCs w:val="22"/>
          </w:rPr>
          <w:t>The publishing trap</w:t>
        </w:r>
      </w:hyperlink>
      <w:r w:rsidRPr="00332B71">
        <w:rPr>
          <w:rFonts w:ascii="Arial" w:hAnsi="Arial" w:cs="Arial"/>
          <w:sz w:val="22"/>
          <w:szCs w:val="22"/>
        </w:rPr>
        <w:t xml:space="preserve">. UK copyright literacy. Retrieved November 15, 2021, from </w:t>
      </w:r>
      <w:hyperlink r:id="rId18" w:history="1">
        <w:r w:rsidRPr="00332B71">
          <w:rPr>
            <w:rStyle w:val="Hyperlink"/>
            <w:rFonts w:ascii="Arial" w:hAnsi="Arial" w:cs="Arial"/>
            <w:sz w:val="22"/>
            <w:szCs w:val="22"/>
          </w:rPr>
          <w:t>https://copyrightliteracy.org/resources/the-publishing-trap/</w:t>
        </w:r>
      </w:hyperlink>
      <w:r w:rsidRPr="00332B71">
        <w:rPr>
          <w:rFonts w:ascii="Arial" w:hAnsi="Arial" w:cs="Arial"/>
          <w:sz w:val="22"/>
          <w:szCs w:val="22"/>
        </w:rPr>
        <w:t xml:space="preserve"> </w:t>
      </w:r>
    </w:p>
    <w:p w14:paraId="00A29E94" w14:textId="7F62C351" w:rsidR="00332B71" w:rsidRPr="00332B71" w:rsidRDefault="00332B71" w:rsidP="00A50333">
      <w:pPr>
        <w:pBdr>
          <w:top w:val="nil"/>
          <w:left w:val="nil"/>
          <w:bottom w:val="nil"/>
          <w:right w:val="nil"/>
          <w:between w:val="nil"/>
        </w:pBdr>
        <w:rPr>
          <w:rFonts w:ascii="Arial" w:hAnsi="Arial" w:cs="Arial"/>
          <w:sz w:val="22"/>
          <w:szCs w:val="22"/>
        </w:rPr>
      </w:pPr>
    </w:p>
    <w:p w14:paraId="0AEBE5E0" w14:textId="1911E2FD" w:rsidR="00332B71" w:rsidRPr="00332B71" w:rsidRDefault="00332B71" w:rsidP="00A50333">
      <w:pPr>
        <w:pBdr>
          <w:top w:val="nil"/>
          <w:left w:val="nil"/>
          <w:bottom w:val="nil"/>
          <w:right w:val="nil"/>
          <w:between w:val="nil"/>
        </w:pBdr>
        <w:rPr>
          <w:rFonts w:ascii="Arial" w:hAnsi="Arial" w:cs="Arial"/>
          <w:sz w:val="22"/>
          <w:szCs w:val="22"/>
        </w:rPr>
      </w:pPr>
      <w:r w:rsidRPr="00332B71">
        <w:rPr>
          <w:rFonts w:ascii="Arial" w:hAnsi="Arial" w:cs="Arial"/>
          <w:sz w:val="22"/>
          <w:szCs w:val="22"/>
        </w:rPr>
        <w:t xml:space="preserve">Secker, J. </w:t>
      </w:r>
      <w:r w:rsidRPr="00332B71">
        <w:rPr>
          <w:rFonts w:ascii="Arial" w:hAnsi="Arial" w:cs="Arial"/>
          <w:color w:val="000000"/>
          <w:sz w:val="22"/>
          <w:szCs w:val="22"/>
        </w:rPr>
        <w:t xml:space="preserve">(2021, July 6-8). </w:t>
      </w:r>
      <w:r w:rsidRPr="00332B71">
        <w:rPr>
          <w:rFonts w:ascii="Arial" w:hAnsi="Arial" w:cs="Arial"/>
          <w:i/>
          <w:iCs/>
          <w:color w:val="000000"/>
          <w:sz w:val="22"/>
          <w:szCs w:val="22"/>
        </w:rPr>
        <w:t>Copyright, information literacy and criticality</w:t>
      </w:r>
      <w:r w:rsidRPr="00332B71">
        <w:rPr>
          <w:rFonts w:ascii="Arial" w:hAnsi="Arial" w:cs="Arial"/>
          <w:color w:val="000000"/>
          <w:sz w:val="22"/>
          <w:szCs w:val="22"/>
        </w:rPr>
        <w:t xml:space="preserve"> </w:t>
      </w:r>
      <w:r w:rsidRPr="00332B71">
        <w:rPr>
          <w:rFonts w:ascii="Arial" w:hAnsi="Arial" w:cs="Arial"/>
          <w:sz w:val="22"/>
          <w:szCs w:val="22"/>
        </w:rPr>
        <w:t xml:space="preserve">[Panel discussion]. </w:t>
      </w:r>
      <w:proofErr w:type="spellStart"/>
      <w:r w:rsidRPr="00332B71">
        <w:rPr>
          <w:rFonts w:ascii="Arial" w:eastAsia="Arial" w:hAnsi="Arial" w:cs="Arial"/>
          <w:color w:val="000000"/>
          <w:sz w:val="22"/>
          <w:szCs w:val="22"/>
        </w:rPr>
        <w:t>FestivIL</w:t>
      </w:r>
      <w:proofErr w:type="spellEnd"/>
      <w:r w:rsidRPr="00332B71">
        <w:rPr>
          <w:rFonts w:ascii="Arial" w:eastAsia="Arial" w:hAnsi="Arial" w:cs="Arial"/>
          <w:color w:val="000000"/>
          <w:sz w:val="22"/>
          <w:szCs w:val="22"/>
        </w:rPr>
        <w:t xml:space="preserve"> by LILAC</w:t>
      </w:r>
      <w:r w:rsidRPr="00332B71">
        <w:rPr>
          <w:rFonts w:ascii="Arial" w:hAnsi="Arial" w:cs="Arial"/>
          <w:color w:val="000000"/>
          <w:sz w:val="22"/>
          <w:szCs w:val="22"/>
        </w:rPr>
        <w:t>, online conference.</w:t>
      </w:r>
    </w:p>
    <w:p w14:paraId="0344C816" w14:textId="0EA5597B" w:rsidR="005B680C" w:rsidRPr="00332B71" w:rsidRDefault="005B680C" w:rsidP="00A50333">
      <w:pPr>
        <w:pBdr>
          <w:top w:val="nil"/>
          <w:left w:val="nil"/>
          <w:bottom w:val="nil"/>
          <w:right w:val="nil"/>
          <w:between w:val="nil"/>
        </w:pBdr>
        <w:rPr>
          <w:rFonts w:ascii="Arial" w:hAnsi="Arial" w:cs="Arial"/>
          <w:sz w:val="22"/>
          <w:szCs w:val="22"/>
        </w:rPr>
      </w:pPr>
    </w:p>
    <w:p w14:paraId="566F3FC6" w14:textId="1979E015" w:rsidR="005B680C" w:rsidRPr="00332B71" w:rsidRDefault="005B680C" w:rsidP="005B680C">
      <w:pPr>
        <w:pBdr>
          <w:top w:val="nil"/>
          <w:left w:val="nil"/>
          <w:bottom w:val="nil"/>
          <w:right w:val="nil"/>
          <w:between w:val="nil"/>
        </w:pBdr>
        <w:rPr>
          <w:rFonts w:ascii="Arial" w:eastAsia="Arial" w:hAnsi="Arial" w:cs="Arial"/>
          <w:sz w:val="22"/>
          <w:szCs w:val="22"/>
        </w:rPr>
      </w:pPr>
      <w:r w:rsidRPr="00332B71">
        <w:rPr>
          <w:rFonts w:ascii="Arial" w:hAnsi="Arial" w:cs="Arial"/>
          <w:sz w:val="22"/>
          <w:szCs w:val="22"/>
        </w:rPr>
        <w:t xml:space="preserve">University of Derby Libguides. (n.d.). </w:t>
      </w:r>
      <w:hyperlink r:id="rId19" w:history="1">
        <w:r w:rsidRPr="004F4537">
          <w:rPr>
            <w:rStyle w:val="Hyperlink"/>
            <w:rFonts w:ascii="Arial" w:hAnsi="Arial" w:cs="Arial"/>
            <w:i/>
            <w:iCs/>
            <w:sz w:val="22"/>
            <w:szCs w:val="22"/>
          </w:rPr>
          <w:t>The night of the hungry, hungry robot - online escape room</w:t>
        </w:r>
      </w:hyperlink>
      <w:r w:rsidRPr="00332B71">
        <w:rPr>
          <w:rFonts w:ascii="Arial" w:hAnsi="Arial" w:cs="Arial"/>
          <w:sz w:val="22"/>
          <w:szCs w:val="22"/>
        </w:rPr>
        <w:t xml:space="preserve">. University of Derby Library. Retrieved November 15, 2021, from </w:t>
      </w:r>
      <w:hyperlink r:id="rId20" w:history="1">
        <w:r w:rsidRPr="00332B71">
          <w:rPr>
            <w:rStyle w:val="Hyperlink"/>
            <w:rFonts w:ascii="Arial" w:hAnsi="Arial" w:cs="Arial"/>
            <w:sz w:val="22"/>
            <w:szCs w:val="22"/>
          </w:rPr>
          <w:t>https://libguides.derby.ac.uk/hungryrobot</w:t>
        </w:r>
      </w:hyperlink>
      <w:r w:rsidRPr="00332B71">
        <w:rPr>
          <w:rFonts w:ascii="Arial" w:hAnsi="Arial" w:cs="Arial"/>
          <w:sz w:val="22"/>
          <w:szCs w:val="22"/>
        </w:rPr>
        <w:t xml:space="preserve"> </w:t>
      </w:r>
    </w:p>
    <w:p w14:paraId="78666E17" w14:textId="04EE682C" w:rsidR="005B680C" w:rsidRPr="00332B71" w:rsidRDefault="005B680C" w:rsidP="00A50333">
      <w:pPr>
        <w:pBdr>
          <w:top w:val="nil"/>
          <w:left w:val="nil"/>
          <w:bottom w:val="nil"/>
          <w:right w:val="nil"/>
          <w:between w:val="nil"/>
        </w:pBdr>
        <w:rPr>
          <w:rFonts w:ascii="Arial" w:hAnsi="Arial" w:cs="Arial"/>
          <w:color w:val="000000"/>
        </w:rPr>
      </w:pPr>
    </w:p>
    <w:sectPr w:rsidR="005B680C" w:rsidRPr="00332B71" w:rsidSect="00301229">
      <w:footerReference w:type="even" r:id="rId21"/>
      <w:footerReference w:type="default" r:id="rId22"/>
      <w:pgSz w:w="11900" w:h="16840"/>
      <w:pgMar w:top="1134" w:right="1418" w:bottom="1814" w:left="1134" w:header="850" w:footer="907" w:gutter="0"/>
      <w:pgNumType w:start="16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83B66" w14:textId="77777777" w:rsidR="00866928" w:rsidRDefault="00866928">
      <w:r>
        <w:separator/>
      </w:r>
    </w:p>
  </w:endnote>
  <w:endnote w:type="continuationSeparator" w:id="0">
    <w:p w14:paraId="46DAFD71" w14:textId="77777777" w:rsidR="00866928" w:rsidRDefault="00866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BE5DC" w14:textId="77777777" w:rsidR="00FC58E1" w:rsidRDefault="009369AE">
    <w:pPr>
      <w:pBdr>
        <w:top w:val="nil"/>
        <w:left w:val="nil"/>
        <w:bottom w:val="nil"/>
        <w:right w:val="nil"/>
        <w:between w:val="nil"/>
      </w:pBdr>
      <w:tabs>
        <w:tab w:val="center" w:pos="4680"/>
        <w:tab w:val="right" w:pos="9360"/>
      </w:tabs>
      <w:jc w:val="right"/>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sidR="00866928">
      <w:rPr>
        <w:rFonts w:ascii="Calibri" w:eastAsia="Calibri" w:hAnsi="Calibri" w:cs="Calibri"/>
        <w:color w:val="000000"/>
      </w:rPr>
      <w:fldChar w:fldCharType="separate"/>
    </w:r>
    <w:r>
      <w:rPr>
        <w:rFonts w:ascii="Calibri" w:eastAsia="Calibri" w:hAnsi="Calibri" w:cs="Calibri"/>
        <w:color w:val="000000"/>
      </w:rPr>
      <w:fldChar w:fldCharType="end"/>
    </w:r>
  </w:p>
  <w:p w14:paraId="2B3E21A2" w14:textId="77777777" w:rsidR="00FC58E1" w:rsidRDefault="00FC58E1">
    <w:pPr>
      <w:pBdr>
        <w:top w:val="nil"/>
        <w:left w:val="nil"/>
        <w:bottom w:val="nil"/>
        <w:right w:val="nil"/>
        <w:between w:val="nil"/>
      </w:pBdr>
      <w:tabs>
        <w:tab w:val="center" w:pos="4680"/>
        <w:tab w:val="right" w:pos="9360"/>
      </w:tabs>
      <w:ind w:right="360"/>
      <w:rPr>
        <w:rFonts w:ascii="Calibri" w:eastAsia="Calibri" w:hAnsi="Calibri" w:cs="Calibr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C1ED7" w14:textId="21C65F78" w:rsidR="00FC58E1" w:rsidRPr="00985D6B" w:rsidRDefault="00A50333" w:rsidP="00985D6B">
    <w:pPr>
      <w:pBdr>
        <w:top w:val="nil"/>
        <w:left w:val="nil"/>
        <w:bottom w:val="nil"/>
        <w:right w:val="nil"/>
        <w:between w:val="nil"/>
      </w:pBdr>
      <w:tabs>
        <w:tab w:val="center" w:pos="4680"/>
        <w:tab w:val="right" w:pos="9360"/>
      </w:tabs>
      <w:rPr>
        <w:i/>
        <w:color w:val="000000"/>
        <w:sz w:val="18"/>
        <w:szCs w:val="18"/>
      </w:rPr>
    </w:pPr>
    <w:r w:rsidRPr="008946FE">
      <w:rPr>
        <w:rFonts w:ascii="Arial" w:hAnsi="Arial" w:cs="Arial"/>
        <w:i/>
        <w:color w:val="000000"/>
        <w:sz w:val="18"/>
        <w:szCs w:val="18"/>
      </w:rPr>
      <w:t>Dormer</w:t>
    </w:r>
    <w:r w:rsidR="009369AE" w:rsidRPr="008946FE">
      <w:rPr>
        <w:rFonts w:ascii="Arial" w:eastAsia="Arial" w:hAnsi="Arial" w:cs="Arial"/>
        <w:i/>
        <w:color w:val="000000"/>
        <w:sz w:val="18"/>
        <w:szCs w:val="18"/>
      </w:rPr>
      <w:t xml:space="preserve">. </w:t>
    </w:r>
    <w:r w:rsidRPr="008946FE">
      <w:rPr>
        <w:rFonts w:ascii="Arial" w:hAnsi="Arial" w:cs="Arial"/>
        <w:i/>
        <w:color w:val="000000"/>
        <w:sz w:val="18"/>
        <w:szCs w:val="18"/>
      </w:rPr>
      <w:t>2021</w:t>
    </w:r>
    <w:r w:rsidR="009369AE" w:rsidRPr="008946FE">
      <w:rPr>
        <w:rFonts w:ascii="Arial" w:eastAsia="Arial" w:hAnsi="Arial" w:cs="Arial"/>
        <w:i/>
        <w:color w:val="000000"/>
        <w:sz w:val="18"/>
        <w:szCs w:val="18"/>
      </w:rPr>
      <w:t xml:space="preserve">. Journal of Information Literacy, </w:t>
    </w:r>
    <w:r w:rsidRPr="008946FE">
      <w:rPr>
        <w:rFonts w:ascii="Arial" w:hAnsi="Arial" w:cs="Arial"/>
        <w:i/>
        <w:color w:val="000000"/>
        <w:sz w:val="18"/>
        <w:szCs w:val="18"/>
      </w:rPr>
      <w:t>15</w:t>
    </w:r>
    <w:r w:rsidR="009369AE" w:rsidRPr="008946FE">
      <w:rPr>
        <w:rFonts w:ascii="Arial" w:eastAsia="Arial" w:hAnsi="Arial" w:cs="Arial"/>
        <w:i/>
        <w:color w:val="000000"/>
        <w:sz w:val="18"/>
        <w:szCs w:val="18"/>
      </w:rPr>
      <w:t>(</w:t>
    </w:r>
    <w:r w:rsidRPr="008946FE">
      <w:rPr>
        <w:rFonts w:ascii="Arial" w:hAnsi="Arial" w:cs="Arial"/>
        <w:i/>
        <w:color w:val="000000"/>
        <w:sz w:val="18"/>
        <w:szCs w:val="18"/>
      </w:rPr>
      <w:t>3</w:t>
    </w:r>
    <w:r w:rsidR="009369AE" w:rsidRPr="008946FE">
      <w:rPr>
        <w:rFonts w:ascii="Arial" w:eastAsia="Arial" w:hAnsi="Arial" w:cs="Arial"/>
        <w:i/>
        <w:color w:val="000000"/>
        <w:sz w:val="18"/>
        <w:szCs w:val="18"/>
      </w:rPr>
      <w:t>)</w:t>
    </w:r>
    <w:r w:rsidR="00F212F5">
      <w:rPr>
        <w:rFonts w:ascii="Arial" w:eastAsia="Arial" w:hAnsi="Arial" w:cs="Arial"/>
        <w:i/>
        <w:color w:val="000000"/>
        <w:sz w:val="18"/>
        <w:szCs w:val="18"/>
      </w:rPr>
      <w:t>.</w:t>
    </w:r>
    <w:r w:rsidR="00985D6B" w:rsidRPr="00985D6B">
      <w:rPr>
        <w:i/>
        <w:color w:val="000000"/>
        <w:sz w:val="18"/>
        <w:szCs w:val="18"/>
      </w:rPr>
      <w:t xml:space="preserve"> </w:t>
    </w:r>
    <w:r w:rsidR="00985D6B">
      <w:rPr>
        <w:i/>
        <w:color w:val="000000"/>
        <w:sz w:val="18"/>
        <w:szCs w:val="18"/>
      </w:rPr>
      <w:tab/>
    </w:r>
    <w:r w:rsidR="00985D6B">
      <w:rPr>
        <w:i/>
        <w:color w:val="000000"/>
        <w:sz w:val="18"/>
        <w:szCs w:val="18"/>
      </w:rPr>
      <w:tab/>
    </w:r>
    <w:r w:rsidR="00985D6B">
      <w:rPr>
        <w:i/>
        <w:color w:val="000000"/>
        <w:sz w:val="18"/>
        <w:szCs w:val="18"/>
      </w:rPr>
      <w:fldChar w:fldCharType="begin"/>
    </w:r>
    <w:r w:rsidR="00985D6B">
      <w:rPr>
        <w:rFonts w:ascii="Arial" w:eastAsia="Arial" w:hAnsi="Arial" w:cs="Arial"/>
        <w:i/>
        <w:color w:val="000000"/>
        <w:sz w:val="18"/>
        <w:szCs w:val="18"/>
      </w:rPr>
      <w:instrText>PAGE</w:instrText>
    </w:r>
    <w:r w:rsidR="00985D6B">
      <w:rPr>
        <w:i/>
        <w:color w:val="000000"/>
        <w:sz w:val="18"/>
        <w:szCs w:val="18"/>
      </w:rPr>
      <w:fldChar w:fldCharType="separate"/>
    </w:r>
    <w:r w:rsidR="00985D6B">
      <w:rPr>
        <w:i/>
        <w:color w:val="000000"/>
        <w:sz w:val="18"/>
        <w:szCs w:val="18"/>
      </w:rPr>
      <w:t>168</w:t>
    </w:r>
    <w:r w:rsidR="00985D6B">
      <w:rPr>
        <w:i/>
        <w:color w:val="000000"/>
        <w:sz w:val="18"/>
        <w:szCs w:val="18"/>
      </w:rPr>
      <w:fldChar w:fldCharType="end"/>
    </w:r>
  </w:p>
  <w:p w14:paraId="5E8A3C5A" w14:textId="4B9B5987" w:rsidR="00FC58E1" w:rsidRPr="00985D6B" w:rsidRDefault="009369AE">
    <w:pPr>
      <w:pBdr>
        <w:top w:val="nil"/>
        <w:left w:val="nil"/>
        <w:bottom w:val="nil"/>
        <w:right w:val="nil"/>
        <w:between w:val="nil"/>
      </w:pBdr>
      <w:tabs>
        <w:tab w:val="center" w:pos="4680"/>
        <w:tab w:val="right" w:pos="9360"/>
      </w:tabs>
      <w:rPr>
        <w:rFonts w:ascii="Arial" w:hAnsi="Arial" w:cs="Arial"/>
        <w:i/>
        <w:color w:val="000000"/>
        <w:sz w:val="18"/>
        <w:szCs w:val="18"/>
      </w:rPr>
    </w:pPr>
    <w:r w:rsidRPr="008946FE">
      <w:rPr>
        <w:rFonts w:ascii="Arial" w:eastAsia="Arial" w:hAnsi="Arial" w:cs="Arial"/>
        <w:i/>
        <w:color w:val="000000"/>
        <w:sz w:val="18"/>
        <w:szCs w:val="18"/>
      </w:rPr>
      <w:t>http://dx.doi.org/10.11645/</w:t>
    </w:r>
    <w:r w:rsidR="00A50333" w:rsidRPr="008946FE">
      <w:rPr>
        <w:rFonts w:ascii="Arial" w:hAnsi="Arial" w:cs="Arial"/>
        <w:i/>
        <w:color w:val="000000"/>
        <w:sz w:val="18"/>
        <w:szCs w:val="18"/>
      </w:rPr>
      <w:t>15</w:t>
    </w:r>
    <w:r w:rsidRPr="008946FE">
      <w:rPr>
        <w:rFonts w:ascii="Arial" w:eastAsia="Arial" w:hAnsi="Arial" w:cs="Arial"/>
        <w:i/>
        <w:color w:val="000000"/>
        <w:sz w:val="18"/>
        <w:szCs w:val="18"/>
      </w:rPr>
      <w:t>.</w:t>
    </w:r>
    <w:r w:rsidR="00A50333" w:rsidRPr="008946FE">
      <w:rPr>
        <w:rFonts w:ascii="Arial" w:hAnsi="Arial" w:cs="Arial"/>
        <w:i/>
        <w:color w:val="000000"/>
        <w:sz w:val="18"/>
        <w:szCs w:val="18"/>
      </w:rPr>
      <w:t>3</w:t>
    </w:r>
    <w:r w:rsidRPr="008946FE">
      <w:rPr>
        <w:rFonts w:ascii="Arial" w:eastAsia="Arial" w:hAnsi="Arial" w:cs="Arial"/>
        <w:i/>
        <w:color w:val="000000"/>
        <w:sz w:val="18"/>
        <w:szCs w:val="18"/>
      </w:rPr>
      <w:t>.</w:t>
    </w:r>
    <w:r w:rsidR="00F212F5">
      <w:rPr>
        <w:rFonts w:ascii="Arial" w:hAnsi="Arial" w:cs="Arial"/>
        <w:i/>
        <w:color w:val="000000"/>
        <w:sz w:val="18"/>
        <w:szCs w:val="18"/>
      </w:rPr>
      <w:t>3082</w:t>
    </w:r>
    <w:r w:rsidRPr="008946FE">
      <w:rPr>
        <w:rFonts w:ascii="Arial" w:eastAsia="Arial" w:hAnsi="Arial" w:cs="Arial"/>
        <w:i/>
        <w:color w:val="00000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C8503" w14:textId="77777777" w:rsidR="00866928" w:rsidRDefault="00866928">
      <w:r>
        <w:separator/>
      </w:r>
    </w:p>
  </w:footnote>
  <w:footnote w:type="continuationSeparator" w:id="0">
    <w:p w14:paraId="40EEA66E" w14:textId="77777777" w:rsidR="00866928" w:rsidRDefault="008669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8E1"/>
    <w:rsid w:val="000717D0"/>
    <w:rsid w:val="000D2AD8"/>
    <w:rsid w:val="000D34CC"/>
    <w:rsid w:val="000D63DD"/>
    <w:rsid w:val="001B2614"/>
    <w:rsid w:val="002E3A3B"/>
    <w:rsid w:val="00301229"/>
    <w:rsid w:val="00332B71"/>
    <w:rsid w:val="0035482F"/>
    <w:rsid w:val="003B088C"/>
    <w:rsid w:val="003B7DA5"/>
    <w:rsid w:val="003D632C"/>
    <w:rsid w:val="00407A1B"/>
    <w:rsid w:val="00411FCC"/>
    <w:rsid w:val="0048634D"/>
    <w:rsid w:val="004F4537"/>
    <w:rsid w:val="005B680C"/>
    <w:rsid w:val="006152D1"/>
    <w:rsid w:val="007E4F24"/>
    <w:rsid w:val="00805A42"/>
    <w:rsid w:val="00866928"/>
    <w:rsid w:val="008946FE"/>
    <w:rsid w:val="00920174"/>
    <w:rsid w:val="009369AE"/>
    <w:rsid w:val="00985D6B"/>
    <w:rsid w:val="009F0935"/>
    <w:rsid w:val="00A50333"/>
    <w:rsid w:val="00BE301C"/>
    <w:rsid w:val="00BE5892"/>
    <w:rsid w:val="00C86EC3"/>
    <w:rsid w:val="00CD772C"/>
    <w:rsid w:val="00F212F5"/>
    <w:rsid w:val="00FC58E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74F82"/>
  <w15:docId w15:val="{E08EA9B4-9517-3949-AD6F-14398C08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B71"/>
    <w:pPr>
      <w:spacing w:line="240" w:lineRule="auto"/>
    </w:pPr>
    <w:rPr>
      <w:rFonts w:ascii="Times New Roman" w:eastAsia="Times New Roman" w:hAnsi="Times New Roman" w:cs="Times New Roman"/>
      <w:sz w:val="24"/>
      <w:szCs w:val="24"/>
    </w:rPr>
  </w:style>
  <w:style w:type="paragraph" w:styleId="Heading1">
    <w:name w:val="heading 1"/>
    <w:basedOn w:val="Normal"/>
    <w:next w:val="Normal"/>
    <w:uiPriority w:val="9"/>
    <w:qFormat/>
    <w:pPr>
      <w:keepNext/>
      <w:keepLines/>
      <w:spacing w:before="240"/>
      <w:outlineLvl w:val="0"/>
    </w:pPr>
    <w:rPr>
      <w:rFonts w:ascii="Calibri" w:eastAsia="Calibri" w:hAnsi="Calibri" w:cs="Calibri"/>
      <w:color w:val="2F5496"/>
      <w:sz w:val="32"/>
      <w:szCs w:val="32"/>
    </w:rPr>
  </w:style>
  <w:style w:type="paragraph" w:styleId="Heading2">
    <w:name w:val="heading 2"/>
    <w:basedOn w:val="Normal"/>
    <w:next w:val="Normal"/>
    <w:uiPriority w:val="9"/>
    <w:semiHidden/>
    <w:unhideWhenUsed/>
    <w:qFormat/>
    <w:pPr>
      <w:keepNext/>
      <w:keepLines/>
      <w:spacing w:before="40"/>
      <w:outlineLvl w:val="1"/>
    </w:pPr>
    <w:rPr>
      <w:rFonts w:ascii="Calibri" w:eastAsia="Calibri" w:hAnsi="Calibri" w:cs="Calibri"/>
      <w:color w:val="2F5496"/>
      <w:sz w:val="26"/>
      <w:szCs w:val="26"/>
    </w:rPr>
  </w:style>
  <w:style w:type="paragraph" w:styleId="Heading3">
    <w:name w:val="heading 3"/>
    <w:basedOn w:val="Normal"/>
    <w:next w:val="Normal"/>
    <w:uiPriority w:val="9"/>
    <w:semiHidden/>
    <w:unhideWhenUsed/>
    <w:qFormat/>
    <w:pPr>
      <w:keepNext/>
      <w:keepLines/>
      <w:spacing w:before="40"/>
      <w:outlineLvl w:val="2"/>
    </w:pPr>
    <w:rPr>
      <w:rFonts w:ascii="Calibri" w:eastAsia="Calibri" w:hAnsi="Calibri" w:cs="Calibri"/>
      <w:color w:val="1F3863"/>
    </w:rPr>
  </w:style>
  <w:style w:type="paragraph" w:styleId="Heading4">
    <w:name w:val="heading 4"/>
    <w:basedOn w:val="Normal"/>
    <w:next w:val="Normal"/>
    <w:uiPriority w:val="9"/>
    <w:semiHidden/>
    <w:unhideWhenUsed/>
    <w:qFormat/>
    <w:pPr>
      <w:keepNext/>
      <w:keepLines/>
      <w:spacing w:before="240" w:after="40" w:line="259" w:lineRule="auto"/>
      <w:outlineLvl w:val="3"/>
    </w:pPr>
    <w:rPr>
      <w:rFonts w:ascii="Arial" w:eastAsia="Arial" w:hAnsi="Arial" w:cs="Arial"/>
      <w:b/>
    </w:rPr>
  </w:style>
  <w:style w:type="paragraph" w:styleId="Heading5">
    <w:name w:val="heading 5"/>
    <w:basedOn w:val="Normal"/>
    <w:next w:val="Normal"/>
    <w:uiPriority w:val="9"/>
    <w:semiHidden/>
    <w:unhideWhenUsed/>
    <w:qFormat/>
    <w:pPr>
      <w:keepNext/>
      <w:keepLines/>
      <w:spacing w:before="220" w:after="40" w:line="259" w:lineRule="auto"/>
      <w:outlineLvl w:val="4"/>
    </w:pPr>
    <w:rPr>
      <w:rFonts w:ascii="Arial" w:eastAsia="Arial" w:hAnsi="Arial" w:cs="Arial"/>
      <w:b/>
      <w:sz w:val="22"/>
      <w:szCs w:val="22"/>
    </w:rPr>
  </w:style>
  <w:style w:type="paragraph" w:styleId="Heading6">
    <w:name w:val="heading 6"/>
    <w:basedOn w:val="Normal"/>
    <w:next w:val="Normal"/>
    <w:uiPriority w:val="9"/>
    <w:semiHidden/>
    <w:unhideWhenUsed/>
    <w:qFormat/>
    <w:pPr>
      <w:keepNext/>
      <w:keepLines/>
      <w:spacing w:before="200" w:after="40" w:line="259" w:lineRule="auto"/>
      <w:outlineLvl w:val="5"/>
    </w:pPr>
    <w:rPr>
      <w:rFonts w:ascii="Arial" w:eastAsia="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line="259" w:lineRule="auto"/>
    </w:pPr>
    <w:rPr>
      <w:rFonts w:ascii="Arial" w:eastAsia="Arial" w:hAnsi="Arial" w:cs="Arial"/>
      <w:b/>
      <w:sz w:val="72"/>
      <w:szCs w:val="72"/>
    </w:rPr>
  </w:style>
  <w:style w:type="paragraph" w:styleId="Subtitle">
    <w:name w:val="Subtitle"/>
    <w:basedOn w:val="Normal"/>
    <w:next w:val="Normal"/>
    <w:uiPriority w:val="11"/>
    <w:qFormat/>
    <w:pPr>
      <w:keepNext/>
      <w:keepLines/>
      <w:spacing w:before="360" w:after="80" w:line="259" w:lineRule="auto"/>
    </w:pPr>
    <w:rPr>
      <w:rFonts w:ascii="Georgia" w:eastAsia="Georgia" w:hAnsi="Georgia" w:cs="Georgia"/>
      <w:i/>
      <w:color w:val="666666"/>
      <w:sz w:val="48"/>
      <w:szCs w:val="48"/>
    </w:rPr>
  </w:style>
  <w:style w:type="character" w:styleId="Hyperlink">
    <w:name w:val="Hyperlink"/>
    <w:basedOn w:val="DefaultParagraphFont"/>
    <w:uiPriority w:val="99"/>
    <w:unhideWhenUsed/>
    <w:rsid w:val="00A50333"/>
    <w:rPr>
      <w:color w:val="0000FF" w:themeColor="hyperlink"/>
      <w:u w:val="single"/>
    </w:rPr>
  </w:style>
  <w:style w:type="character" w:styleId="UnresolvedMention">
    <w:name w:val="Unresolved Mention"/>
    <w:basedOn w:val="DefaultParagraphFont"/>
    <w:uiPriority w:val="99"/>
    <w:semiHidden/>
    <w:unhideWhenUsed/>
    <w:rsid w:val="00A50333"/>
    <w:rPr>
      <w:color w:val="605E5C"/>
      <w:shd w:val="clear" w:color="auto" w:fill="E1DFDD"/>
    </w:rPr>
  </w:style>
  <w:style w:type="paragraph" w:styleId="Header">
    <w:name w:val="header"/>
    <w:basedOn w:val="Normal"/>
    <w:link w:val="HeaderChar"/>
    <w:uiPriority w:val="99"/>
    <w:unhideWhenUsed/>
    <w:rsid w:val="00A50333"/>
    <w:pPr>
      <w:tabs>
        <w:tab w:val="center" w:pos="4513"/>
        <w:tab w:val="right" w:pos="9026"/>
      </w:tabs>
    </w:pPr>
    <w:rPr>
      <w:rFonts w:ascii="Arial" w:eastAsia="Arial" w:hAnsi="Arial" w:cs="Arial"/>
      <w:sz w:val="22"/>
      <w:szCs w:val="22"/>
    </w:rPr>
  </w:style>
  <w:style w:type="character" w:customStyle="1" w:styleId="HeaderChar">
    <w:name w:val="Header Char"/>
    <w:basedOn w:val="DefaultParagraphFont"/>
    <w:link w:val="Header"/>
    <w:uiPriority w:val="99"/>
    <w:rsid w:val="00A50333"/>
  </w:style>
  <w:style w:type="paragraph" w:styleId="Footer">
    <w:name w:val="footer"/>
    <w:basedOn w:val="Normal"/>
    <w:link w:val="FooterChar"/>
    <w:uiPriority w:val="99"/>
    <w:unhideWhenUsed/>
    <w:rsid w:val="00A50333"/>
    <w:pPr>
      <w:tabs>
        <w:tab w:val="center" w:pos="4513"/>
        <w:tab w:val="right" w:pos="9026"/>
      </w:tabs>
    </w:pPr>
    <w:rPr>
      <w:rFonts w:ascii="Arial" w:eastAsia="Arial" w:hAnsi="Arial" w:cs="Arial"/>
      <w:sz w:val="22"/>
      <w:szCs w:val="22"/>
    </w:rPr>
  </w:style>
  <w:style w:type="character" w:customStyle="1" w:styleId="FooterChar">
    <w:name w:val="Footer Char"/>
    <w:basedOn w:val="DefaultParagraphFont"/>
    <w:link w:val="Footer"/>
    <w:uiPriority w:val="99"/>
    <w:rsid w:val="00A50333"/>
  </w:style>
  <w:style w:type="paragraph" w:styleId="Revision">
    <w:name w:val="Revision"/>
    <w:hidden/>
    <w:uiPriority w:val="99"/>
    <w:semiHidden/>
    <w:rsid w:val="00920174"/>
    <w:pPr>
      <w:spacing w:line="240" w:lineRule="auto"/>
    </w:pPr>
  </w:style>
  <w:style w:type="character" w:styleId="CommentReference">
    <w:name w:val="annotation reference"/>
    <w:basedOn w:val="DefaultParagraphFont"/>
    <w:uiPriority w:val="99"/>
    <w:semiHidden/>
    <w:unhideWhenUsed/>
    <w:rsid w:val="00920174"/>
    <w:rPr>
      <w:sz w:val="16"/>
      <w:szCs w:val="16"/>
    </w:rPr>
  </w:style>
  <w:style w:type="paragraph" w:styleId="CommentText">
    <w:name w:val="annotation text"/>
    <w:basedOn w:val="Normal"/>
    <w:link w:val="CommentTextChar"/>
    <w:uiPriority w:val="99"/>
    <w:semiHidden/>
    <w:unhideWhenUsed/>
    <w:rsid w:val="00920174"/>
    <w:rPr>
      <w:rFonts w:ascii="Arial" w:eastAsia="Arial" w:hAnsi="Arial" w:cs="Arial"/>
      <w:sz w:val="20"/>
      <w:szCs w:val="20"/>
    </w:rPr>
  </w:style>
  <w:style w:type="character" w:customStyle="1" w:styleId="CommentTextChar">
    <w:name w:val="Comment Text Char"/>
    <w:basedOn w:val="DefaultParagraphFont"/>
    <w:link w:val="CommentText"/>
    <w:uiPriority w:val="99"/>
    <w:semiHidden/>
    <w:rsid w:val="00920174"/>
    <w:rPr>
      <w:sz w:val="20"/>
      <w:szCs w:val="20"/>
    </w:rPr>
  </w:style>
  <w:style w:type="paragraph" w:styleId="CommentSubject">
    <w:name w:val="annotation subject"/>
    <w:basedOn w:val="CommentText"/>
    <w:next w:val="CommentText"/>
    <w:link w:val="CommentSubjectChar"/>
    <w:uiPriority w:val="99"/>
    <w:semiHidden/>
    <w:unhideWhenUsed/>
    <w:rsid w:val="00920174"/>
    <w:rPr>
      <w:b/>
      <w:bCs/>
    </w:rPr>
  </w:style>
  <w:style w:type="character" w:customStyle="1" w:styleId="CommentSubjectChar">
    <w:name w:val="Comment Subject Char"/>
    <w:basedOn w:val="CommentTextChar"/>
    <w:link w:val="CommentSubject"/>
    <w:uiPriority w:val="99"/>
    <w:semiHidden/>
    <w:rsid w:val="00920174"/>
    <w:rPr>
      <w:b/>
      <w:bCs/>
      <w:sz w:val="20"/>
      <w:szCs w:val="20"/>
    </w:rPr>
  </w:style>
  <w:style w:type="character" w:styleId="FollowedHyperlink">
    <w:name w:val="FollowedHyperlink"/>
    <w:basedOn w:val="DefaultParagraphFont"/>
    <w:uiPriority w:val="99"/>
    <w:semiHidden/>
    <w:unhideWhenUsed/>
    <w:rsid w:val="004863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547548">
      <w:bodyDiv w:val="1"/>
      <w:marLeft w:val="0"/>
      <w:marRight w:val="0"/>
      <w:marTop w:val="0"/>
      <w:marBottom w:val="0"/>
      <w:divBdr>
        <w:top w:val="none" w:sz="0" w:space="0" w:color="auto"/>
        <w:left w:val="none" w:sz="0" w:space="0" w:color="auto"/>
        <w:bottom w:val="none" w:sz="0" w:space="0" w:color="auto"/>
        <w:right w:val="none" w:sz="0" w:space="0" w:color="auto"/>
      </w:divBdr>
    </w:div>
    <w:div w:id="446198381">
      <w:bodyDiv w:val="1"/>
      <w:marLeft w:val="0"/>
      <w:marRight w:val="0"/>
      <w:marTop w:val="0"/>
      <w:marBottom w:val="0"/>
      <w:divBdr>
        <w:top w:val="none" w:sz="0" w:space="0" w:color="auto"/>
        <w:left w:val="none" w:sz="0" w:space="0" w:color="auto"/>
        <w:bottom w:val="none" w:sz="0" w:space="0" w:color="auto"/>
        <w:right w:val="none" w:sz="0" w:space="0" w:color="auto"/>
      </w:divBdr>
    </w:div>
    <w:div w:id="1206870271">
      <w:bodyDiv w:val="1"/>
      <w:marLeft w:val="0"/>
      <w:marRight w:val="0"/>
      <w:marTop w:val="0"/>
      <w:marBottom w:val="0"/>
      <w:divBdr>
        <w:top w:val="none" w:sz="0" w:space="0" w:color="auto"/>
        <w:left w:val="none" w:sz="0" w:space="0" w:color="auto"/>
        <w:bottom w:val="none" w:sz="0" w:space="0" w:color="auto"/>
        <w:right w:val="none" w:sz="0" w:space="0" w:color="auto"/>
      </w:divBdr>
    </w:div>
    <w:div w:id="1283533482">
      <w:bodyDiv w:val="1"/>
      <w:marLeft w:val="0"/>
      <w:marRight w:val="0"/>
      <w:marTop w:val="0"/>
      <w:marBottom w:val="0"/>
      <w:divBdr>
        <w:top w:val="none" w:sz="0" w:space="0" w:color="auto"/>
        <w:left w:val="none" w:sz="0" w:space="0" w:color="auto"/>
        <w:bottom w:val="none" w:sz="0" w:space="0" w:color="auto"/>
        <w:right w:val="none" w:sz="0" w:space="0" w:color="auto"/>
      </w:divBdr>
    </w:div>
    <w:div w:id="1462846921">
      <w:bodyDiv w:val="1"/>
      <w:marLeft w:val="0"/>
      <w:marRight w:val="0"/>
      <w:marTop w:val="0"/>
      <w:marBottom w:val="0"/>
      <w:divBdr>
        <w:top w:val="none" w:sz="0" w:space="0" w:color="auto"/>
        <w:left w:val="none" w:sz="0" w:space="0" w:color="auto"/>
        <w:bottom w:val="none" w:sz="0" w:space="0" w:color="auto"/>
        <w:right w:val="none" w:sz="0" w:space="0" w:color="auto"/>
      </w:divBdr>
    </w:div>
    <w:div w:id="1591161571">
      <w:bodyDiv w:val="1"/>
      <w:marLeft w:val="0"/>
      <w:marRight w:val="0"/>
      <w:marTop w:val="0"/>
      <w:marBottom w:val="0"/>
      <w:divBdr>
        <w:top w:val="none" w:sz="0" w:space="0" w:color="auto"/>
        <w:left w:val="none" w:sz="0" w:space="0" w:color="auto"/>
        <w:bottom w:val="none" w:sz="0" w:space="0" w:color="auto"/>
        <w:right w:val="none" w:sz="0" w:space="0" w:color="auto"/>
      </w:divBdr>
    </w:div>
    <w:div w:id="1695309055">
      <w:bodyDiv w:val="1"/>
      <w:marLeft w:val="0"/>
      <w:marRight w:val="0"/>
      <w:marTop w:val="0"/>
      <w:marBottom w:val="0"/>
      <w:divBdr>
        <w:top w:val="none" w:sz="0" w:space="0" w:color="auto"/>
        <w:left w:val="none" w:sz="0" w:space="0" w:color="auto"/>
        <w:bottom w:val="none" w:sz="0" w:space="0" w:color="auto"/>
        <w:right w:val="none" w:sz="0" w:space="0" w:color="auto"/>
      </w:divBdr>
    </w:div>
    <w:div w:id="1710449305">
      <w:bodyDiv w:val="1"/>
      <w:marLeft w:val="0"/>
      <w:marRight w:val="0"/>
      <w:marTop w:val="0"/>
      <w:marBottom w:val="0"/>
      <w:divBdr>
        <w:top w:val="none" w:sz="0" w:space="0" w:color="auto"/>
        <w:left w:val="none" w:sz="0" w:space="0" w:color="auto"/>
        <w:bottom w:val="none" w:sz="0" w:space="0" w:color="auto"/>
        <w:right w:val="none" w:sz="0" w:space="0" w:color="auto"/>
      </w:divBdr>
    </w:div>
    <w:div w:id="1750888238">
      <w:bodyDiv w:val="1"/>
      <w:marLeft w:val="0"/>
      <w:marRight w:val="0"/>
      <w:marTop w:val="0"/>
      <w:marBottom w:val="0"/>
      <w:divBdr>
        <w:top w:val="none" w:sz="0" w:space="0" w:color="auto"/>
        <w:left w:val="none" w:sz="0" w:space="0" w:color="auto"/>
        <w:bottom w:val="none" w:sz="0" w:space="0" w:color="auto"/>
        <w:right w:val="none" w:sz="0" w:space="0" w:color="auto"/>
      </w:divBdr>
    </w:div>
    <w:div w:id="1900242571">
      <w:bodyDiv w:val="1"/>
      <w:marLeft w:val="0"/>
      <w:marRight w:val="0"/>
      <w:marTop w:val="0"/>
      <w:marBottom w:val="0"/>
      <w:divBdr>
        <w:top w:val="none" w:sz="0" w:space="0" w:color="auto"/>
        <w:left w:val="none" w:sz="0" w:space="0" w:color="auto"/>
        <w:bottom w:val="none" w:sz="0" w:space="0" w:color="auto"/>
        <w:right w:val="none" w:sz="0" w:space="0" w:color="auto"/>
      </w:divBdr>
    </w:div>
    <w:div w:id="20259818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4.0/" TargetMode="External"/><Relationship Id="rId13" Type="http://schemas.openxmlformats.org/officeDocument/2006/relationships/hyperlink" Target="https://academicebookinvestigation.org" TargetMode="External"/><Relationship Id="rId18" Type="http://schemas.openxmlformats.org/officeDocument/2006/relationships/hyperlink" Target="https://copyrightliteracy.org/resources/the-publishing-trap/" TargetMode="External"/><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s://academicebookinvestigation.org/" TargetMode="External"/><Relationship Id="rId17" Type="http://schemas.openxmlformats.org/officeDocument/2006/relationships/hyperlink" Target="https://copyrightliteracy.org/resources/the-publishing-trap/" TargetMode="External"/><Relationship Id="rId2" Type="http://schemas.openxmlformats.org/officeDocument/2006/relationships/settings" Target="settings.xml"/><Relationship Id="rId16" Type="http://schemas.openxmlformats.org/officeDocument/2006/relationships/hyperlink" Target="https://www.slideshare.net/infolit_group/escaping-induction-glasse" TargetMode="External"/><Relationship Id="rId20" Type="http://schemas.openxmlformats.org/officeDocument/2006/relationships/hyperlink" Target="https://libguides.derby.ac.uk/hungryrobot" TargetMode="External"/><Relationship Id="rId1" Type="http://schemas.openxmlformats.org/officeDocument/2006/relationships/styles" Target="styles.xml"/><Relationship Id="rId6" Type="http://schemas.openxmlformats.org/officeDocument/2006/relationships/hyperlink" Target="http://dx.doi.org/10.11645/15.3.3082" TargetMode="External"/><Relationship Id="rId11" Type="http://schemas.openxmlformats.org/officeDocument/2006/relationships/hyperlink" Target="https://www.lilacconference.com/lilac-archive/festivil-by-lilac-2021"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www.youtube.com/watch?v=nFQDYOWSqDY" TargetMode="External"/><Relationship Id="rId23" Type="http://schemas.openxmlformats.org/officeDocument/2006/relationships/fontTable" Target="fontTable.xml"/><Relationship Id="rId10" Type="http://schemas.openxmlformats.org/officeDocument/2006/relationships/hyperlink" Target="https://orcid.org/0000-0003-1221-5116" TargetMode="External"/><Relationship Id="rId19" Type="http://schemas.openxmlformats.org/officeDocument/2006/relationships/hyperlink" Target="https://libguides.derby.ac.uk/hungryrobot" TargetMode="External"/><Relationship Id="rId4" Type="http://schemas.openxmlformats.org/officeDocument/2006/relationships/footnotes" Target="footnotes.xml"/><Relationship Id="rId9" Type="http://schemas.openxmlformats.org/officeDocument/2006/relationships/hyperlink" Target="mailto:c.n.k.dormer@reading.ac.uk" TargetMode="External"/><Relationship Id="rId14" Type="http://schemas.openxmlformats.org/officeDocument/2006/relationships/hyperlink" Target="https://www.youtube.com/watch?v=5_3H9bJBx-U&amp;t=216s"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1804</Words>
  <Characters>10283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 D</cp:lastModifiedBy>
  <cp:revision>3</cp:revision>
  <dcterms:created xsi:type="dcterms:W3CDTF">2021-12-04T06:06:00Z</dcterms:created>
  <dcterms:modified xsi:type="dcterms:W3CDTF">2021-12-07T01:21:00Z</dcterms:modified>
</cp:coreProperties>
</file>